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784"/>
      </w:tblGrid>
      <w:tr w:rsidR="00901AD6" w:rsidRPr="003C5BC9" w14:paraId="3481CE82" w14:textId="77777777" w:rsidTr="00AB0C0F">
        <w:trPr>
          <w:trHeight w:val="1270"/>
        </w:trPr>
        <w:tc>
          <w:tcPr>
            <w:tcW w:w="4928" w:type="dxa"/>
          </w:tcPr>
          <w:p w14:paraId="1E6DBCB1" w14:textId="413BA651" w:rsidR="000421A6" w:rsidRPr="003C5BC9" w:rsidRDefault="000421A6" w:rsidP="003C5BC9">
            <w:pPr>
              <w:snapToGrid w:val="0"/>
              <w:ind w:right="-105"/>
              <w:rPr>
                <w:rFonts w:ascii="Garamond" w:hAnsi="Garamond" w:cs="TTE3602808O00"/>
                <w:b/>
                <w:i/>
              </w:rPr>
            </w:pPr>
            <w:r w:rsidRPr="003C5BC9">
              <w:rPr>
                <w:rFonts w:ascii="Garamond" w:hAnsi="Garamond" w:cs="TTE3602808O00"/>
              </w:rPr>
              <w:t>Alliance for an Energy Efficient Economy</w:t>
            </w:r>
            <w:r w:rsidR="003C5BC9">
              <w:rPr>
                <w:rFonts w:ascii="Garamond" w:hAnsi="Garamond" w:cs="TTE3602808O00"/>
              </w:rPr>
              <w:t xml:space="preserve"> </w:t>
            </w:r>
            <w:r w:rsidRPr="003C5BC9">
              <w:rPr>
                <w:rFonts w:ascii="Garamond" w:hAnsi="Garamond" w:cs="TTE3602808O00"/>
              </w:rPr>
              <w:t>(AEEE)</w:t>
            </w:r>
          </w:p>
          <w:p w14:paraId="72EC9848" w14:textId="07404256" w:rsidR="000421A6" w:rsidRPr="003C5BC9" w:rsidRDefault="000421A6" w:rsidP="000421A6">
            <w:pPr>
              <w:rPr>
                <w:rFonts w:ascii="Garamond" w:hAnsi="Garamond"/>
              </w:rPr>
            </w:pPr>
            <w:r w:rsidRPr="003C5BC9">
              <w:rPr>
                <w:rFonts w:ascii="Garamond" w:hAnsi="Garamond"/>
              </w:rPr>
              <w:t>S</w:t>
            </w:r>
            <w:r w:rsidR="009F1145" w:rsidRPr="003C5BC9">
              <w:rPr>
                <w:rFonts w:ascii="Garamond" w:hAnsi="Garamond"/>
              </w:rPr>
              <w:t>aira</w:t>
            </w:r>
            <w:r w:rsidRPr="003C5BC9">
              <w:rPr>
                <w:rFonts w:ascii="Garamond" w:hAnsi="Garamond"/>
              </w:rPr>
              <w:t xml:space="preserve"> T</w:t>
            </w:r>
            <w:r w:rsidR="009F1145" w:rsidRPr="003C5BC9">
              <w:rPr>
                <w:rFonts w:ascii="Garamond" w:hAnsi="Garamond"/>
              </w:rPr>
              <w:t>ower</w:t>
            </w:r>
            <w:r w:rsidRPr="003C5BC9">
              <w:rPr>
                <w:rFonts w:ascii="Garamond" w:hAnsi="Garamond"/>
              </w:rPr>
              <w:t>, 4</w:t>
            </w:r>
            <w:r w:rsidRPr="003C5BC9">
              <w:rPr>
                <w:rFonts w:ascii="Garamond" w:hAnsi="Garamond"/>
                <w:vertAlign w:val="superscript"/>
              </w:rPr>
              <w:t xml:space="preserve">th </w:t>
            </w:r>
            <w:r w:rsidRPr="003C5BC9">
              <w:rPr>
                <w:rFonts w:ascii="Garamond" w:hAnsi="Garamond"/>
              </w:rPr>
              <w:t>Floor, Gulmohar Enclave</w:t>
            </w:r>
          </w:p>
          <w:p w14:paraId="799B0085" w14:textId="77777777" w:rsidR="000421A6" w:rsidRPr="003C5BC9" w:rsidRDefault="000421A6" w:rsidP="000421A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Garamond" w:eastAsiaTheme="minorHAnsi" w:hAnsi="Garamond" w:cs="Arial"/>
                <w:lang w:val="en-US" w:eastAsia="en-US"/>
              </w:rPr>
            </w:pPr>
            <w:r w:rsidRPr="003C5BC9">
              <w:rPr>
                <w:rFonts w:ascii="Garamond" w:eastAsiaTheme="minorHAnsi" w:hAnsi="Garamond" w:cs="Arial"/>
                <w:lang w:val="en-US" w:eastAsia="en-US"/>
              </w:rPr>
              <w:t>N-161A, Yusaf Sarai, New Delhi - 110049</w:t>
            </w:r>
          </w:p>
          <w:p w14:paraId="4A6FE860" w14:textId="121EC37A" w:rsidR="000421A6" w:rsidRPr="003C5BC9" w:rsidRDefault="000421A6" w:rsidP="000421A6">
            <w:pPr>
              <w:rPr>
                <w:rFonts w:ascii="Garamond" w:hAnsi="Garamond"/>
              </w:rPr>
            </w:pPr>
            <w:r w:rsidRPr="003C5BC9">
              <w:rPr>
                <w:rFonts w:ascii="Garamond" w:eastAsiaTheme="minorHAnsi" w:hAnsi="Garamond" w:cs="Arial"/>
                <w:lang w:val="en-US" w:eastAsia="en-US"/>
              </w:rPr>
              <w:t xml:space="preserve">Tel: </w:t>
            </w:r>
            <w:r w:rsidR="00A232BD">
              <w:rPr>
                <w:rFonts w:ascii="Garamond" w:eastAsiaTheme="minorHAnsi" w:hAnsi="Garamond" w:cs="Arial"/>
                <w:lang w:val="en-US" w:eastAsia="en-US"/>
              </w:rPr>
              <w:t>+91-</w:t>
            </w:r>
            <w:r w:rsidRPr="003C5BC9">
              <w:rPr>
                <w:rFonts w:ascii="Garamond" w:eastAsiaTheme="minorHAnsi" w:hAnsi="Garamond" w:cs="Arial"/>
                <w:lang w:val="en-US" w:eastAsia="en-US"/>
              </w:rPr>
              <w:t>11-40567344, 46635600</w:t>
            </w:r>
          </w:p>
          <w:p w14:paraId="423280AB" w14:textId="7F5A8D5B" w:rsidR="000421A6" w:rsidRDefault="000421A6" w:rsidP="000421A6">
            <w:pPr>
              <w:rPr>
                <w:rFonts w:ascii="Garamond" w:hAnsi="Garamond"/>
              </w:rPr>
            </w:pPr>
            <w:r w:rsidRPr="003C5BC9">
              <w:rPr>
                <w:rFonts w:ascii="Garamond" w:hAnsi="Garamond"/>
              </w:rPr>
              <w:t xml:space="preserve">E-mail: </w:t>
            </w:r>
            <w:hyperlink r:id="rId7" w:history="1">
              <w:r w:rsidR="00176A19" w:rsidRPr="00E541FF">
                <w:rPr>
                  <w:rStyle w:val="Hyperlink"/>
                  <w:rFonts w:ascii="Garamond" w:hAnsi="Garamond"/>
                </w:rPr>
                <w:t>info@aeee.in</w:t>
              </w:r>
            </w:hyperlink>
            <w:bookmarkStart w:id="0" w:name="_GoBack"/>
            <w:bookmarkEnd w:id="0"/>
          </w:p>
          <w:p w14:paraId="58D9CB0F" w14:textId="267EF923" w:rsidR="00901AD6" w:rsidRPr="003C5BC9" w:rsidRDefault="000421A6" w:rsidP="000421A6">
            <w:pPr>
              <w:rPr>
                <w:rFonts w:ascii="Arial" w:hAnsi="Arial"/>
              </w:rPr>
            </w:pPr>
            <w:r w:rsidRPr="003C5BC9">
              <w:rPr>
                <w:rFonts w:ascii="Garamond" w:hAnsi="Garamond"/>
              </w:rPr>
              <w:t xml:space="preserve">Web: </w:t>
            </w:r>
            <w:hyperlink r:id="rId8" w:history="1">
              <w:r w:rsidRPr="003C5BC9">
                <w:rPr>
                  <w:rStyle w:val="Hyperlink"/>
                  <w:rFonts w:ascii="Garamond" w:hAnsi="Garamond"/>
                  <w:color w:val="auto"/>
                </w:rPr>
                <w:t>www.aeee.in</w:t>
              </w:r>
            </w:hyperlink>
          </w:p>
        </w:tc>
        <w:tc>
          <w:tcPr>
            <w:tcW w:w="4784" w:type="dxa"/>
            <w:vAlign w:val="center"/>
          </w:tcPr>
          <w:p w14:paraId="364FF549" w14:textId="7A46680C" w:rsidR="00901AD6" w:rsidRPr="003C5BC9" w:rsidRDefault="00A30266" w:rsidP="00C944FA">
            <w:pPr>
              <w:autoSpaceDE w:val="0"/>
              <w:snapToGrid w:val="0"/>
              <w:jc w:val="right"/>
              <w:rPr>
                <w:rFonts w:ascii="Arial" w:hAnsi="Arial"/>
              </w:rPr>
            </w:pPr>
            <w:r w:rsidRPr="00A30266">
              <w:rPr>
                <w:rFonts w:ascii="Arial" w:hAnsi="Arial"/>
                <w:noProof/>
              </w:rPr>
              <w:drawing>
                <wp:inline distT="0" distB="0" distL="0" distR="0" wp14:anchorId="7A127D41" wp14:editId="68ED4395">
                  <wp:extent cx="1880506" cy="762000"/>
                  <wp:effectExtent l="0" t="0" r="5715" b="0"/>
                  <wp:docPr id="3076" name="Picture 4" descr="Logo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Logo1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56" cy="76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4FA" w:rsidRPr="003C5BC9">
              <w:rPr>
                <w:rFonts w:ascii="Arial" w:hAnsi="Arial"/>
              </w:rPr>
              <w:t xml:space="preserve">     </w:t>
            </w:r>
            <w:r w:rsidR="004A5DF8">
              <w:rPr>
                <w:rFonts w:ascii="Arial" w:hAnsi="Arial"/>
              </w:rPr>
              <w:t xml:space="preserve">         </w:t>
            </w:r>
          </w:p>
        </w:tc>
      </w:tr>
    </w:tbl>
    <w:p w14:paraId="4BA62923" w14:textId="6C4C676B" w:rsidR="008A1E51" w:rsidRPr="003C5BC9" w:rsidRDefault="008A1E51" w:rsidP="00E859CF">
      <w:pPr>
        <w:tabs>
          <w:tab w:val="left" w:pos="2130"/>
        </w:tabs>
        <w:rPr>
          <w:rFonts w:ascii="Garamond" w:hAnsi="Garamond"/>
          <w:b/>
          <w:u w:val="single"/>
        </w:rPr>
      </w:pPr>
    </w:p>
    <w:p w14:paraId="3AEF3CFD" w14:textId="558F76C9" w:rsidR="00657C6F" w:rsidRPr="003C5BC9" w:rsidRDefault="0007127B" w:rsidP="003B5132">
      <w:pPr>
        <w:jc w:val="center"/>
        <w:rPr>
          <w:rFonts w:ascii="Garamond" w:hAnsi="Garamond"/>
          <w:b/>
          <w:u w:val="single"/>
        </w:rPr>
      </w:pPr>
      <w:r w:rsidRPr="003C5BC9">
        <w:rPr>
          <w:rFonts w:ascii="Garamond" w:hAnsi="Garamond"/>
          <w:b/>
          <w:u w:val="single"/>
        </w:rPr>
        <w:t>Membership Information</w:t>
      </w:r>
      <w:r w:rsidR="00657C6F" w:rsidRPr="003C5BC9">
        <w:rPr>
          <w:rFonts w:ascii="Garamond" w:hAnsi="Garamond"/>
          <w:b/>
          <w:u w:val="single"/>
        </w:rPr>
        <w:t xml:space="preserve"> &amp; Application Form</w:t>
      </w:r>
    </w:p>
    <w:p w14:paraId="2E723AC7" w14:textId="75E4DE01" w:rsidR="00657C6F" w:rsidRPr="003C5BC9" w:rsidRDefault="00177CAD" w:rsidP="00AB0C0F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3C5BC9">
        <w:rPr>
          <w:rFonts w:ascii="Garamond" w:hAnsi="Garamond"/>
          <w:color w:val="auto"/>
          <w:sz w:val="24"/>
          <w:szCs w:val="24"/>
        </w:rPr>
        <w:t>Introduction</w:t>
      </w:r>
    </w:p>
    <w:p w14:paraId="333EE0B4" w14:textId="500FAEA8" w:rsidR="001A35A7" w:rsidRPr="003C5BC9" w:rsidRDefault="00EE6028" w:rsidP="001049D1">
      <w:pPr>
        <w:jc w:val="both"/>
        <w:rPr>
          <w:rFonts w:ascii="Garamond" w:eastAsiaTheme="majorEastAsia" w:hAnsi="Garamond"/>
        </w:rPr>
      </w:pPr>
      <w:r w:rsidRPr="003C5BC9">
        <w:rPr>
          <w:rFonts w:ascii="Garamond" w:eastAsiaTheme="majorEastAsia" w:hAnsi="Garamond"/>
        </w:rPr>
        <w:t>Alliance for an Energy-Efficient Economy (AEEE) was formed in 2008 and registered as a Society. AEEE is a policy advocacy and energy efficiency market enabler with a not-for-profit motive. It is the only organisation in India which works on creating awareness about energy efficiency as a resource. It advocates for data driven and evidence-based energy efficiency</w:t>
      </w:r>
      <w:r w:rsidR="00756CA9" w:rsidRPr="003C5BC9">
        <w:rPr>
          <w:rFonts w:ascii="Garamond" w:eastAsiaTheme="majorEastAsia" w:hAnsi="Garamond"/>
        </w:rPr>
        <w:t xml:space="preserve"> (EE)</w:t>
      </w:r>
      <w:r w:rsidRPr="003C5BC9">
        <w:rPr>
          <w:rFonts w:ascii="Garamond" w:eastAsiaTheme="majorEastAsia" w:hAnsi="Garamond"/>
        </w:rPr>
        <w:t xml:space="preserve"> policies that will unleash innovation and entrepreneurship within the country to create an energy-efficient economy. </w:t>
      </w:r>
    </w:p>
    <w:p w14:paraId="5D99BE31" w14:textId="27194D14" w:rsidR="00901AD6" w:rsidRPr="003C5BC9" w:rsidRDefault="001A35A7" w:rsidP="001049D1">
      <w:pPr>
        <w:jc w:val="both"/>
        <w:rPr>
          <w:rFonts w:ascii="Arial" w:hAnsi="Arial"/>
        </w:rPr>
      </w:pPr>
      <w:r w:rsidRPr="003C5BC9">
        <w:rPr>
          <w:rFonts w:ascii="Arial" w:hAnsi="Arial"/>
        </w:rPr>
        <w:t xml:space="preserve"> </w:t>
      </w:r>
    </w:p>
    <w:p w14:paraId="681C9D33" w14:textId="72EFA4B1" w:rsidR="00700C2D" w:rsidRPr="003C5BC9" w:rsidRDefault="00C17229" w:rsidP="001049D1">
      <w:pPr>
        <w:jc w:val="both"/>
        <w:rPr>
          <w:rFonts w:ascii="Garamond" w:eastAsiaTheme="majorEastAsia" w:hAnsi="Garamond"/>
        </w:rPr>
      </w:pPr>
      <w:r w:rsidRPr="003C5BC9">
        <w:rPr>
          <w:rFonts w:ascii="Garamond" w:eastAsiaTheme="majorEastAsia" w:hAnsi="Garamond"/>
        </w:rPr>
        <w:t xml:space="preserve">AEEE supports </w:t>
      </w:r>
      <w:r w:rsidR="00D0478A" w:rsidRPr="003C5BC9">
        <w:rPr>
          <w:rFonts w:ascii="Garamond" w:eastAsiaTheme="majorEastAsia" w:hAnsi="Garamond"/>
        </w:rPr>
        <w:t>Energy E</w:t>
      </w:r>
      <w:r w:rsidRPr="003C5BC9">
        <w:rPr>
          <w:rFonts w:ascii="Garamond" w:eastAsiaTheme="majorEastAsia" w:hAnsi="Garamond"/>
        </w:rPr>
        <w:t>fficiency Policies</w:t>
      </w:r>
      <w:r w:rsidR="00164C90" w:rsidRPr="003C5BC9">
        <w:rPr>
          <w:rFonts w:ascii="Garamond" w:eastAsiaTheme="majorEastAsia" w:hAnsi="Garamond"/>
        </w:rPr>
        <w:t xml:space="preserve"> of Bureau of Energy Efficiency</w:t>
      </w:r>
      <w:r w:rsidR="00EE6028" w:rsidRPr="003C5BC9">
        <w:rPr>
          <w:rFonts w:ascii="Garamond" w:eastAsiaTheme="majorEastAsia" w:hAnsi="Garamond"/>
        </w:rPr>
        <w:t xml:space="preserve"> (BEE), Ministry of Power; i</w:t>
      </w:r>
      <w:r w:rsidR="00164C90" w:rsidRPr="003C5BC9">
        <w:rPr>
          <w:rFonts w:ascii="Garamond" w:eastAsiaTheme="majorEastAsia" w:hAnsi="Garamond"/>
        </w:rPr>
        <w:t>mplementation e</w:t>
      </w:r>
      <w:r w:rsidRPr="003C5BC9">
        <w:rPr>
          <w:rFonts w:ascii="Garamond" w:eastAsiaTheme="majorEastAsia" w:hAnsi="Garamond"/>
        </w:rPr>
        <w:t>fforts</w:t>
      </w:r>
      <w:r w:rsidR="00164C90" w:rsidRPr="003C5BC9">
        <w:rPr>
          <w:rFonts w:ascii="Garamond" w:eastAsiaTheme="majorEastAsia" w:hAnsi="Garamond"/>
        </w:rPr>
        <w:t xml:space="preserve"> of Energy Efficiency Services Ltd (EESL); </w:t>
      </w:r>
      <w:r w:rsidR="008A69EF" w:rsidRPr="003C5BC9">
        <w:rPr>
          <w:rFonts w:ascii="Garamond" w:eastAsiaTheme="majorEastAsia" w:hAnsi="Garamond"/>
        </w:rPr>
        <w:t>strengthen</w:t>
      </w:r>
      <w:r w:rsidR="00700C2D" w:rsidRPr="003C5BC9">
        <w:rPr>
          <w:rFonts w:ascii="Garamond" w:eastAsiaTheme="majorEastAsia" w:hAnsi="Garamond"/>
        </w:rPr>
        <w:t xml:space="preserve"> the regulatory system to enable the Central and State Electricity Regulatory Commissions (ERCs) to facilitate distribution efficiency; </w:t>
      </w:r>
      <w:r w:rsidR="00EE6028" w:rsidRPr="003C5BC9">
        <w:rPr>
          <w:rFonts w:ascii="Garamond" w:eastAsiaTheme="majorEastAsia" w:hAnsi="Garamond"/>
        </w:rPr>
        <w:t>and</w:t>
      </w:r>
      <w:r w:rsidR="00164C90" w:rsidRPr="003C5BC9">
        <w:rPr>
          <w:rFonts w:ascii="Garamond" w:eastAsiaTheme="majorEastAsia" w:hAnsi="Garamond"/>
        </w:rPr>
        <w:t xml:space="preserve"> National Energy Policy of NITI</w:t>
      </w:r>
      <w:r w:rsidRPr="003C5BC9">
        <w:rPr>
          <w:rFonts w:ascii="Garamond" w:eastAsiaTheme="majorEastAsia" w:hAnsi="Garamond"/>
        </w:rPr>
        <w:t xml:space="preserve"> Aayog</w:t>
      </w:r>
      <w:r w:rsidR="00EE6028" w:rsidRPr="003C5BC9">
        <w:rPr>
          <w:rFonts w:ascii="Garamond" w:eastAsiaTheme="majorEastAsia" w:hAnsi="Garamond"/>
        </w:rPr>
        <w:t>.</w:t>
      </w:r>
      <w:r w:rsidR="005E7AB2" w:rsidRPr="003C5BC9">
        <w:rPr>
          <w:rFonts w:ascii="Garamond" w:eastAsiaTheme="majorEastAsia" w:hAnsi="Garamond"/>
        </w:rPr>
        <w:t xml:space="preserve"> </w:t>
      </w:r>
      <w:r w:rsidR="00EE6028" w:rsidRPr="003C5BC9">
        <w:rPr>
          <w:rFonts w:ascii="Garamond" w:eastAsiaTheme="majorEastAsia" w:hAnsi="Garamond"/>
        </w:rPr>
        <w:t xml:space="preserve">AEEE works on deepening and strengthening </w:t>
      </w:r>
      <w:r w:rsidRPr="003C5BC9">
        <w:rPr>
          <w:rFonts w:ascii="Garamond" w:eastAsiaTheme="majorEastAsia" w:hAnsi="Garamond"/>
        </w:rPr>
        <w:t>existing</w:t>
      </w:r>
      <w:r w:rsidR="00EE6028" w:rsidRPr="003C5BC9">
        <w:rPr>
          <w:rFonts w:ascii="Garamond" w:eastAsiaTheme="majorEastAsia" w:hAnsi="Garamond"/>
        </w:rPr>
        <w:t xml:space="preserve"> and new energy efficiency policies and</w:t>
      </w:r>
      <w:r w:rsidRPr="003C5BC9">
        <w:rPr>
          <w:rFonts w:ascii="Garamond" w:eastAsiaTheme="majorEastAsia" w:hAnsi="Garamond"/>
        </w:rPr>
        <w:t xml:space="preserve"> program</w:t>
      </w:r>
      <w:r w:rsidR="005E7AB2" w:rsidRPr="003C5BC9">
        <w:rPr>
          <w:rFonts w:ascii="Garamond" w:eastAsiaTheme="majorEastAsia" w:hAnsi="Garamond"/>
        </w:rPr>
        <w:t>me</w:t>
      </w:r>
      <w:r w:rsidRPr="003C5BC9">
        <w:rPr>
          <w:rFonts w:ascii="Garamond" w:eastAsiaTheme="majorEastAsia" w:hAnsi="Garamond"/>
        </w:rPr>
        <w:t xml:space="preserve">s </w:t>
      </w:r>
      <w:r w:rsidR="006469A3" w:rsidRPr="003C5BC9">
        <w:rPr>
          <w:rFonts w:ascii="Garamond" w:eastAsiaTheme="majorEastAsia" w:hAnsi="Garamond"/>
        </w:rPr>
        <w:t xml:space="preserve">as it is beneficial to the </w:t>
      </w:r>
      <w:r w:rsidRPr="003C5BC9">
        <w:rPr>
          <w:rFonts w:ascii="Garamond" w:eastAsiaTheme="majorEastAsia" w:hAnsi="Garamond"/>
        </w:rPr>
        <w:t>people, economy, environment</w:t>
      </w:r>
      <w:r w:rsidR="00745CCA" w:rsidRPr="003C5BC9">
        <w:rPr>
          <w:rFonts w:ascii="Garamond" w:eastAsiaTheme="majorEastAsia" w:hAnsi="Garamond"/>
        </w:rPr>
        <w:t>, and</w:t>
      </w:r>
      <w:r w:rsidR="006469A3" w:rsidRPr="003C5BC9">
        <w:rPr>
          <w:rFonts w:ascii="Garamond" w:eastAsiaTheme="majorEastAsia" w:hAnsi="Garamond"/>
        </w:rPr>
        <w:t xml:space="preserve"> the Co</w:t>
      </w:r>
      <w:r w:rsidR="00EE6028" w:rsidRPr="003C5BC9">
        <w:rPr>
          <w:rFonts w:ascii="Garamond" w:eastAsiaTheme="majorEastAsia" w:hAnsi="Garamond"/>
        </w:rPr>
        <w:t>untry</w:t>
      </w:r>
      <w:r w:rsidRPr="003C5BC9">
        <w:rPr>
          <w:rFonts w:ascii="Garamond" w:eastAsiaTheme="majorEastAsia" w:hAnsi="Garamond"/>
        </w:rPr>
        <w:t xml:space="preserve">. </w:t>
      </w:r>
    </w:p>
    <w:p w14:paraId="1EDF618F" w14:textId="5006756B" w:rsidR="00C22E26" w:rsidRPr="003C5BC9" w:rsidRDefault="0024099C" w:rsidP="0024099C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3C5BC9">
        <w:rPr>
          <w:rFonts w:ascii="Garamond" w:hAnsi="Garamond"/>
          <w:color w:val="auto"/>
          <w:sz w:val="24"/>
          <w:szCs w:val="24"/>
        </w:rPr>
        <w:t xml:space="preserve">Making a Difference Through AEEE </w:t>
      </w:r>
      <w:r w:rsidR="00285ED7" w:rsidRPr="003C5BC9">
        <w:rPr>
          <w:rFonts w:ascii="Garamond" w:hAnsi="Garamond"/>
          <w:color w:val="auto"/>
          <w:sz w:val="24"/>
          <w:szCs w:val="24"/>
        </w:rPr>
        <w:t>Membership</w:t>
      </w:r>
    </w:p>
    <w:p w14:paraId="1506FBC7" w14:textId="77777777" w:rsidR="00141FD0" w:rsidRPr="003C5BC9" w:rsidRDefault="00141FD0" w:rsidP="009E65F2">
      <w:pPr>
        <w:jc w:val="both"/>
        <w:rPr>
          <w:rFonts w:ascii="Garamond" w:eastAsiaTheme="majorEastAsia" w:hAnsi="Garamond"/>
        </w:rPr>
      </w:pPr>
      <w:r w:rsidRPr="003C5BC9">
        <w:rPr>
          <w:rFonts w:ascii="Garamond" w:eastAsiaTheme="majorEastAsia" w:hAnsi="Garamond"/>
        </w:rPr>
        <w:t xml:space="preserve">Investment in AEEE’s membership packages will open a wide range of opportunities for your business and you will participate in and contribute to a community that is striving to make India energy efficient. </w:t>
      </w:r>
    </w:p>
    <w:p w14:paraId="7AE767FF" w14:textId="77777777" w:rsidR="00756CA9" w:rsidRPr="003C5BC9" w:rsidRDefault="00756CA9" w:rsidP="00756CA9">
      <w:pPr>
        <w:rPr>
          <w:rFonts w:ascii="Garamond" w:eastAsiaTheme="majorEastAsia" w:hAnsi="Garamond"/>
        </w:rPr>
      </w:pPr>
    </w:p>
    <w:p w14:paraId="7AAE6936" w14:textId="2584A5CE" w:rsidR="00F20839" w:rsidRPr="003C5BC9" w:rsidRDefault="00E21933" w:rsidP="009E65F2">
      <w:pPr>
        <w:jc w:val="both"/>
        <w:rPr>
          <w:rFonts w:ascii="Garamond" w:eastAsiaTheme="majorEastAsia" w:hAnsi="Garamond"/>
        </w:rPr>
      </w:pPr>
      <w:r w:rsidRPr="003C5BC9">
        <w:rPr>
          <w:rFonts w:ascii="Garamond" w:eastAsiaTheme="majorEastAsia" w:hAnsi="Garamond"/>
        </w:rPr>
        <w:t xml:space="preserve">AEEE </w:t>
      </w:r>
      <w:r w:rsidR="008A69EF" w:rsidRPr="003C5BC9">
        <w:rPr>
          <w:rFonts w:ascii="Garamond" w:eastAsiaTheme="majorEastAsia" w:hAnsi="Garamond"/>
        </w:rPr>
        <w:t>Membership</w:t>
      </w:r>
      <w:r w:rsidR="00C22E26" w:rsidRPr="003C5BC9">
        <w:rPr>
          <w:rFonts w:ascii="Garamond" w:eastAsiaTheme="majorEastAsia" w:hAnsi="Garamond"/>
        </w:rPr>
        <w:t xml:space="preserve"> </w:t>
      </w:r>
      <w:r w:rsidR="00E10398" w:rsidRPr="003C5BC9">
        <w:rPr>
          <w:rFonts w:ascii="Garamond" w:eastAsiaTheme="majorEastAsia" w:hAnsi="Garamond"/>
        </w:rPr>
        <w:t xml:space="preserve">provides key </w:t>
      </w:r>
      <w:r w:rsidR="00D93259" w:rsidRPr="003C5BC9">
        <w:rPr>
          <w:rFonts w:ascii="Garamond" w:eastAsiaTheme="majorEastAsia" w:hAnsi="Garamond"/>
        </w:rPr>
        <w:t>benefits and services to companies and organizations.</w:t>
      </w:r>
      <w:r w:rsidR="0024099C" w:rsidRPr="003C5BC9">
        <w:rPr>
          <w:rFonts w:ascii="Garamond" w:eastAsiaTheme="majorEastAsia" w:hAnsi="Garamond"/>
        </w:rPr>
        <w:t xml:space="preserve"> As a valued</w:t>
      </w:r>
      <w:r w:rsidR="00F20839" w:rsidRPr="003C5BC9">
        <w:rPr>
          <w:rFonts w:ascii="Garamond" w:eastAsiaTheme="majorEastAsia" w:hAnsi="Garamond"/>
        </w:rPr>
        <w:t xml:space="preserve"> member of</w:t>
      </w:r>
      <w:r w:rsidR="00E10398" w:rsidRPr="003C5BC9">
        <w:rPr>
          <w:rFonts w:ascii="Garamond" w:eastAsiaTheme="majorEastAsia" w:hAnsi="Garamond"/>
        </w:rPr>
        <w:t xml:space="preserve"> AEEE, you</w:t>
      </w:r>
      <w:r w:rsidR="00651561" w:rsidRPr="003C5BC9">
        <w:rPr>
          <w:rFonts w:ascii="Garamond" w:eastAsiaTheme="majorEastAsia" w:hAnsi="Garamond"/>
        </w:rPr>
        <w:t xml:space="preserve"> would have access to all the important updates and developments that are taking place in the field of energy efficiency; </w:t>
      </w:r>
      <w:r w:rsidR="00141FD0" w:rsidRPr="003C5BC9">
        <w:rPr>
          <w:rFonts w:ascii="Garamond" w:eastAsiaTheme="majorEastAsia" w:hAnsi="Garamond"/>
        </w:rPr>
        <w:t>opportunities for networking with</w:t>
      </w:r>
      <w:r w:rsidRPr="003C5BC9">
        <w:rPr>
          <w:rFonts w:ascii="Garamond" w:eastAsiaTheme="majorEastAsia" w:hAnsi="Garamond"/>
        </w:rPr>
        <w:t xml:space="preserve"> thought leaders </w:t>
      </w:r>
      <w:r w:rsidR="00651561" w:rsidRPr="003C5BC9">
        <w:rPr>
          <w:rFonts w:ascii="Garamond" w:eastAsiaTheme="majorEastAsia" w:hAnsi="Garamond"/>
        </w:rPr>
        <w:t>of the industry, do</w:t>
      </w:r>
      <w:r w:rsidR="00141FD0" w:rsidRPr="003C5BC9">
        <w:rPr>
          <w:rFonts w:ascii="Garamond" w:eastAsiaTheme="majorEastAsia" w:hAnsi="Garamond"/>
        </w:rPr>
        <w:t>mestic and international experts</w:t>
      </w:r>
      <w:r w:rsidR="00651561" w:rsidRPr="003C5BC9">
        <w:rPr>
          <w:rFonts w:ascii="Garamond" w:eastAsiaTheme="majorEastAsia" w:hAnsi="Garamond"/>
        </w:rPr>
        <w:t xml:space="preserve">, senior government officials, bilateral, multilateral and international organisations. </w:t>
      </w:r>
    </w:p>
    <w:p w14:paraId="43D3399B" w14:textId="77777777" w:rsidR="00F20839" w:rsidRPr="003C5BC9" w:rsidRDefault="00210C89" w:rsidP="0024099C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3C5BC9">
        <w:rPr>
          <w:rFonts w:ascii="Garamond" w:hAnsi="Garamond"/>
          <w:color w:val="auto"/>
          <w:sz w:val="24"/>
          <w:szCs w:val="24"/>
        </w:rPr>
        <w:t>Key Benefits</w:t>
      </w:r>
    </w:p>
    <w:p w14:paraId="1955BD3D" w14:textId="392BB7B2" w:rsidR="00210C89" w:rsidRPr="003C5BC9" w:rsidRDefault="00141FD0" w:rsidP="00CE2605">
      <w:pPr>
        <w:jc w:val="both"/>
        <w:rPr>
          <w:rFonts w:ascii="Garamond" w:eastAsiaTheme="majorEastAsia" w:hAnsi="Garamond"/>
        </w:rPr>
      </w:pPr>
      <w:r w:rsidRPr="003C5BC9">
        <w:rPr>
          <w:rFonts w:ascii="Garamond" w:eastAsiaTheme="majorEastAsia" w:hAnsi="Garamond"/>
        </w:rPr>
        <w:t>AEEE is committed to providing</w:t>
      </w:r>
      <w:r w:rsidR="00210C89" w:rsidRPr="003C5BC9">
        <w:rPr>
          <w:rFonts w:ascii="Garamond" w:eastAsiaTheme="majorEastAsia" w:hAnsi="Garamond"/>
        </w:rPr>
        <w:t xml:space="preserve"> the following benefits and services to Members covering the broad areas of policy, market research, training, capacity bu</w:t>
      </w:r>
      <w:r w:rsidR="00756CA9" w:rsidRPr="003C5BC9">
        <w:rPr>
          <w:rFonts w:ascii="Garamond" w:eastAsiaTheme="majorEastAsia" w:hAnsi="Garamond"/>
        </w:rPr>
        <w:t>ilding, business development,</w:t>
      </w:r>
      <w:r w:rsidR="00210C89" w:rsidRPr="003C5BC9">
        <w:rPr>
          <w:rFonts w:ascii="Garamond" w:eastAsiaTheme="majorEastAsia" w:hAnsi="Garamond"/>
        </w:rPr>
        <w:t xml:space="preserve"> networking</w:t>
      </w:r>
      <w:r w:rsidR="005C4962" w:rsidRPr="003C5BC9">
        <w:rPr>
          <w:rFonts w:ascii="Garamond" w:eastAsiaTheme="majorEastAsia" w:hAnsi="Garamond"/>
        </w:rPr>
        <w:t xml:space="preserve"> and branding with the best in the sector</w:t>
      </w:r>
      <w:r w:rsidR="00210C89" w:rsidRPr="003C5BC9">
        <w:rPr>
          <w:rFonts w:ascii="Garamond" w:eastAsiaTheme="majorEastAsia" w:hAnsi="Garamond"/>
        </w:rPr>
        <w:t>.</w:t>
      </w:r>
    </w:p>
    <w:p w14:paraId="09497D0B" w14:textId="77777777" w:rsidR="00210C89" w:rsidRPr="003C5BC9" w:rsidRDefault="00210C89" w:rsidP="00756CA9">
      <w:pPr>
        <w:rPr>
          <w:rFonts w:ascii="Garamond" w:eastAsiaTheme="majorEastAsia" w:hAnsi="Garamond"/>
        </w:rPr>
      </w:pPr>
    </w:p>
    <w:p w14:paraId="7D260D0C" w14:textId="435B6784" w:rsidR="00657C6F" w:rsidRPr="003C5BC9" w:rsidRDefault="00064E56" w:rsidP="00CE2605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Garamond" w:hAnsi="Garamond"/>
        </w:rPr>
      </w:pPr>
      <w:r w:rsidRPr="003C5BC9">
        <w:rPr>
          <w:rFonts w:ascii="Garamond" w:hAnsi="Garamond"/>
          <w:b/>
          <w:u w:val="single"/>
        </w:rPr>
        <w:t>Visibility and Recognition</w:t>
      </w:r>
      <w:r w:rsidRPr="003C5BC9">
        <w:rPr>
          <w:rFonts w:ascii="Garamond" w:hAnsi="Garamond"/>
          <w:b/>
        </w:rPr>
        <w:t xml:space="preserve">: </w:t>
      </w:r>
      <w:r w:rsidR="003C73D1" w:rsidRPr="003C5BC9">
        <w:rPr>
          <w:rFonts w:ascii="Garamond" w:eastAsiaTheme="majorEastAsia" w:hAnsi="Garamond"/>
        </w:rPr>
        <w:t>Ensure</w:t>
      </w:r>
      <w:r w:rsidRPr="003C5BC9">
        <w:rPr>
          <w:rFonts w:ascii="Garamond" w:eastAsiaTheme="majorEastAsia" w:hAnsi="Garamond"/>
        </w:rPr>
        <w:t xml:space="preserve"> visibility of companies and </w:t>
      </w:r>
      <w:r w:rsidR="003C73D1" w:rsidRPr="003C5BC9">
        <w:rPr>
          <w:rFonts w:ascii="Garamond" w:eastAsiaTheme="majorEastAsia" w:hAnsi="Garamond"/>
        </w:rPr>
        <w:t>highlight</w:t>
      </w:r>
      <w:r w:rsidRPr="003C5BC9">
        <w:rPr>
          <w:rFonts w:ascii="Garamond" w:eastAsiaTheme="majorEastAsia" w:hAnsi="Garamond"/>
        </w:rPr>
        <w:t xml:space="preserve"> expertise in energy efficiency technology and business. </w:t>
      </w:r>
      <w:r w:rsidR="00E21933" w:rsidRPr="003C5BC9">
        <w:rPr>
          <w:rFonts w:ascii="Garamond" w:eastAsiaTheme="majorEastAsia" w:hAnsi="Garamond"/>
        </w:rPr>
        <w:t>The name</w:t>
      </w:r>
      <w:r w:rsidR="005C4962" w:rsidRPr="003C5BC9">
        <w:rPr>
          <w:rFonts w:ascii="Garamond" w:eastAsiaTheme="majorEastAsia" w:hAnsi="Garamond"/>
        </w:rPr>
        <w:t>s</w:t>
      </w:r>
      <w:r w:rsidR="00E21933" w:rsidRPr="003C5BC9">
        <w:rPr>
          <w:rFonts w:ascii="Garamond" w:eastAsiaTheme="majorEastAsia" w:hAnsi="Garamond"/>
        </w:rPr>
        <w:t xml:space="preserve"> of P</w:t>
      </w:r>
      <w:r w:rsidRPr="003C5BC9">
        <w:rPr>
          <w:rFonts w:ascii="Garamond" w:eastAsiaTheme="majorEastAsia" w:hAnsi="Garamond"/>
        </w:rPr>
        <w:t xml:space="preserve">remium </w:t>
      </w:r>
      <w:r w:rsidR="00E21933" w:rsidRPr="003C5BC9">
        <w:rPr>
          <w:rFonts w:ascii="Garamond" w:eastAsiaTheme="majorEastAsia" w:hAnsi="Garamond"/>
        </w:rPr>
        <w:t xml:space="preserve">members are </w:t>
      </w:r>
      <w:r w:rsidRPr="003C5BC9">
        <w:rPr>
          <w:rFonts w:ascii="Garamond" w:eastAsiaTheme="majorEastAsia" w:hAnsi="Garamond"/>
        </w:rPr>
        <w:t>prominently displayed on AEEE website</w:t>
      </w:r>
      <w:r w:rsidR="00E81EDC" w:rsidRPr="003C5BC9">
        <w:rPr>
          <w:rFonts w:ascii="Garamond" w:eastAsiaTheme="majorEastAsia" w:hAnsi="Garamond"/>
        </w:rPr>
        <w:t>’s</w:t>
      </w:r>
      <w:r w:rsidRPr="003C5BC9">
        <w:rPr>
          <w:rFonts w:ascii="Garamond" w:eastAsiaTheme="majorEastAsia" w:hAnsi="Garamond"/>
        </w:rPr>
        <w:t xml:space="preserve"> home page, conference</w:t>
      </w:r>
      <w:r w:rsidR="00E21933" w:rsidRPr="003C5BC9">
        <w:rPr>
          <w:rFonts w:ascii="Garamond" w:eastAsiaTheme="majorEastAsia" w:hAnsi="Garamond"/>
        </w:rPr>
        <w:t>s</w:t>
      </w:r>
      <w:r w:rsidR="00E81EDC" w:rsidRPr="003C5BC9">
        <w:rPr>
          <w:rFonts w:ascii="Garamond" w:eastAsiaTheme="majorEastAsia" w:hAnsi="Garamond"/>
        </w:rPr>
        <w:t xml:space="preserve"> and workshop materials, in</w:t>
      </w:r>
      <w:r w:rsidRPr="003C5BC9">
        <w:rPr>
          <w:rFonts w:ascii="Garamond" w:eastAsiaTheme="majorEastAsia" w:hAnsi="Garamond"/>
        </w:rPr>
        <w:t xml:space="preserve"> AEEE’s own publications and director</w:t>
      </w:r>
      <w:r w:rsidR="00230D83" w:rsidRPr="003C5BC9">
        <w:rPr>
          <w:rFonts w:ascii="Garamond" w:eastAsiaTheme="majorEastAsia" w:hAnsi="Garamond"/>
        </w:rPr>
        <w:t>ie</w:t>
      </w:r>
      <w:r w:rsidRPr="003C5BC9">
        <w:rPr>
          <w:rFonts w:ascii="Garamond" w:eastAsiaTheme="majorEastAsia" w:hAnsi="Garamond"/>
        </w:rPr>
        <w:t>s.</w:t>
      </w:r>
      <w:r w:rsidRPr="003C5BC9">
        <w:rPr>
          <w:rFonts w:ascii="Garamond" w:hAnsi="Garamond"/>
        </w:rPr>
        <w:t xml:space="preserve"> </w:t>
      </w:r>
    </w:p>
    <w:p w14:paraId="32D80E81" w14:textId="673ED6EF" w:rsidR="002D7366" w:rsidRPr="003C5BC9" w:rsidRDefault="003C73D1" w:rsidP="00CE2605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eastAsiaTheme="majorEastAsia" w:hAnsi="Garamond"/>
        </w:rPr>
      </w:pPr>
      <w:r w:rsidRPr="003C5BC9">
        <w:rPr>
          <w:rFonts w:ascii="Garamond" w:hAnsi="Garamond"/>
          <w:b/>
          <w:u w:val="single"/>
        </w:rPr>
        <w:t xml:space="preserve">Positively </w:t>
      </w:r>
      <w:r w:rsidR="00E04DE4" w:rsidRPr="003C5BC9">
        <w:rPr>
          <w:rFonts w:ascii="Garamond" w:hAnsi="Garamond"/>
          <w:b/>
          <w:u w:val="single"/>
        </w:rPr>
        <w:t xml:space="preserve">Influence </w:t>
      </w:r>
      <w:r w:rsidRPr="003C5BC9">
        <w:rPr>
          <w:rFonts w:ascii="Garamond" w:hAnsi="Garamond"/>
          <w:b/>
          <w:u w:val="single"/>
        </w:rPr>
        <w:t xml:space="preserve">Energy Efficiency </w:t>
      </w:r>
      <w:r w:rsidR="00E04DE4" w:rsidRPr="003C5BC9">
        <w:rPr>
          <w:rFonts w:ascii="Garamond" w:hAnsi="Garamond"/>
          <w:b/>
          <w:u w:val="single"/>
        </w:rPr>
        <w:t>Policy Making</w:t>
      </w:r>
      <w:r w:rsidR="008B38DF" w:rsidRPr="003C5BC9">
        <w:rPr>
          <w:rFonts w:ascii="Garamond" w:hAnsi="Garamond"/>
          <w:b/>
        </w:rPr>
        <w:t>:</w:t>
      </w:r>
      <w:r w:rsidR="00E04DE4" w:rsidRPr="003C5BC9">
        <w:rPr>
          <w:rFonts w:ascii="Garamond" w:hAnsi="Garamond"/>
          <w:b/>
        </w:rPr>
        <w:t xml:space="preserve"> </w:t>
      </w:r>
      <w:r w:rsidRPr="003C5BC9">
        <w:rPr>
          <w:rFonts w:ascii="Garamond" w:eastAsiaTheme="majorEastAsia" w:hAnsi="Garamond"/>
        </w:rPr>
        <w:t>Participate in policy dialogues with NITI Aayog, B</w:t>
      </w:r>
      <w:r w:rsidR="001E37D4" w:rsidRPr="003C5BC9">
        <w:rPr>
          <w:rFonts w:ascii="Garamond" w:eastAsiaTheme="majorEastAsia" w:hAnsi="Garamond"/>
        </w:rPr>
        <w:t>EE</w:t>
      </w:r>
      <w:r w:rsidRPr="003C5BC9">
        <w:rPr>
          <w:rFonts w:ascii="Garamond" w:eastAsiaTheme="majorEastAsia" w:hAnsi="Garamond"/>
        </w:rPr>
        <w:t>, Regulatory Commiss</w:t>
      </w:r>
      <w:r w:rsidR="00700C2D" w:rsidRPr="003C5BC9">
        <w:rPr>
          <w:rFonts w:ascii="Garamond" w:eastAsiaTheme="majorEastAsia" w:hAnsi="Garamond"/>
        </w:rPr>
        <w:t>io</w:t>
      </w:r>
      <w:r w:rsidRPr="003C5BC9">
        <w:rPr>
          <w:rFonts w:ascii="Garamond" w:eastAsiaTheme="majorEastAsia" w:hAnsi="Garamond"/>
        </w:rPr>
        <w:t>ns and State Designated Agencies to accelerate the pace and broad-</w:t>
      </w:r>
      <w:r w:rsidR="0086336E" w:rsidRPr="003C5BC9">
        <w:rPr>
          <w:rFonts w:ascii="Garamond" w:eastAsiaTheme="majorEastAsia" w:hAnsi="Garamond"/>
        </w:rPr>
        <w:t>based</w:t>
      </w:r>
      <w:r w:rsidRPr="003C5BC9">
        <w:rPr>
          <w:rFonts w:ascii="Garamond" w:eastAsiaTheme="majorEastAsia" w:hAnsi="Garamond"/>
        </w:rPr>
        <w:t xml:space="preserve"> energy efficient policies. </w:t>
      </w:r>
      <w:r w:rsidR="00210C89" w:rsidRPr="003C5BC9">
        <w:rPr>
          <w:rFonts w:ascii="Garamond" w:eastAsiaTheme="majorEastAsia" w:hAnsi="Garamond"/>
        </w:rPr>
        <w:t xml:space="preserve">Create opportunities </w:t>
      </w:r>
      <w:r w:rsidRPr="003C5BC9">
        <w:rPr>
          <w:rFonts w:ascii="Garamond" w:eastAsiaTheme="majorEastAsia" w:hAnsi="Garamond"/>
        </w:rPr>
        <w:t xml:space="preserve">and share ideas </w:t>
      </w:r>
      <w:r w:rsidR="00210C89" w:rsidRPr="003C5BC9">
        <w:rPr>
          <w:rFonts w:ascii="Garamond" w:eastAsiaTheme="majorEastAsia" w:hAnsi="Garamond"/>
        </w:rPr>
        <w:t xml:space="preserve">to constructively shape </w:t>
      </w:r>
      <w:r w:rsidRPr="003C5BC9">
        <w:rPr>
          <w:rFonts w:ascii="Garamond" w:eastAsiaTheme="majorEastAsia" w:hAnsi="Garamond"/>
        </w:rPr>
        <w:t xml:space="preserve">energy efficiency </w:t>
      </w:r>
      <w:r w:rsidR="00210C89" w:rsidRPr="003C5BC9">
        <w:rPr>
          <w:rFonts w:ascii="Garamond" w:eastAsiaTheme="majorEastAsia" w:hAnsi="Garamond"/>
        </w:rPr>
        <w:t xml:space="preserve">policies, programmes, laws and regulations affecting EE business and </w:t>
      </w:r>
      <w:r w:rsidRPr="003C5BC9">
        <w:rPr>
          <w:rFonts w:ascii="Garamond" w:eastAsiaTheme="majorEastAsia" w:hAnsi="Garamond"/>
        </w:rPr>
        <w:t>share industry’s feedback</w:t>
      </w:r>
      <w:r w:rsidR="00210C89" w:rsidRPr="003C5BC9">
        <w:rPr>
          <w:rFonts w:ascii="Garamond" w:eastAsiaTheme="majorEastAsia" w:hAnsi="Garamond"/>
        </w:rPr>
        <w:t xml:space="preserve"> </w:t>
      </w:r>
      <w:r w:rsidRPr="003C5BC9">
        <w:rPr>
          <w:rFonts w:ascii="Garamond" w:eastAsiaTheme="majorEastAsia" w:hAnsi="Garamond"/>
        </w:rPr>
        <w:t>on challenges faced in effective implementation of EE policies and</w:t>
      </w:r>
      <w:r w:rsidR="00064E56" w:rsidRPr="003C5BC9">
        <w:rPr>
          <w:rFonts w:ascii="Garamond" w:eastAsiaTheme="majorEastAsia" w:hAnsi="Garamond"/>
        </w:rPr>
        <w:t xml:space="preserve"> market transformation</w:t>
      </w:r>
      <w:r w:rsidRPr="003C5BC9">
        <w:rPr>
          <w:rFonts w:ascii="Garamond" w:eastAsiaTheme="majorEastAsia" w:hAnsi="Garamond"/>
        </w:rPr>
        <w:t xml:space="preserve"> thus enabling ease of doing business</w:t>
      </w:r>
      <w:r w:rsidR="00210C89" w:rsidRPr="003C5BC9">
        <w:rPr>
          <w:rFonts w:ascii="Garamond" w:eastAsiaTheme="majorEastAsia" w:hAnsi="Garamond"/>
        </w:rPr>
        <w:t>.</w:t>
      </w:r>
      <w:r w:rsidR="000E60E2" w:rsidRPr="003C5BC9">
        <w:rPr>
          <w:rFonts w:ascii="Garamond" w:eastAsiaTheme="majorEastAsia" w:hAnsi="Garamond"/>
        </w:rPr>
        <w:t xml:space="preserve"> </w:t>
      </w:r>
      <w:r w:rsidR="002D7366" w:rsidRPr="003C5BC9">
        <w:rPr>
          <w:rFonts w:ascii="Garamond" w:eastAsiaTheme="majorEastAsia" w:hAnsi="Garamond"/>
        </w:rPr>
        <w:t xml:space="preserve"> </w:t>
      </w:r>
    </w:p>
    <w:p w14:paraId="315A6CEB" w14:textId="75C848B9" w:rsidR="00210C89" w:rsidRPr="003C5BC9" w:rsidRDefault="00E04DE4" w:rsidP="00CE2605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eastAsiaTheme="majorEastAsia" w:hAnsi="Garamond"/>
        </w:rPr>
      </w:pPr>
      <w:r w:rsidRPr="003C5BC9">
        <w:rPr>
          <w:rFonts w:ascii="Garamond" w:hAnsi="Garamond"/>
          <w:b/>
          <w:u w:val="single"/>
        </w:rPr>
        <w:t>Networking and Market Access</w:t>
      </w:r>
      <w:r w:rsidR="008B38DF" w:rsidRPr="003C5BC9">
        <w:rPr>
          <w:rFonts w:ascii="Garamond" w:hAnsi="Garamond"/>
          <w:b/>
        </w:rPr>
        <w:t xml:space="preserve">: </w:t>
      </w:r>
      <w:r w:rsidR="003C73D1" w:rsidRPr="003C5BC9">
        <w:rPr>
          <w:rFonts w:ascii="Garamond" w:eastAsiaTheme="majorEastAsia" w:hAnsi="Garamond"/>
        </w:rPr>
        <w:t xml:space="preserve">Tap into the </w:t>
      </w:r>
      <w:r w:rsidR="000E60E2" w:rsidRPr="003C5BC9">
        <w:rPr>
          <w:rFonts w:ascii="Garamond" w:eastAsiaTheme="majorEastAsia" w:hAnsi="Garamond"/>
        </w:rPr>
        <w:t xml:space="preserve">AEEE network </w:t>
      </w:r>
      <w:r w:rsidR="003C73D1" w:rsidRPr="003C5BC9">
        <w:rPr>
          <w:rFonts w:ascii="Garamond" w:eastAsiaTheme="majorEastAsia" w:hAnsi="Garamond"/>
        </w:rPr>
        <w:t>of</w:t>
      </w:r>
      <w:r w:rsidR="000E60E2" w:rsidRPr="003C5BC9">
        <w:rPr>
          <w:rFonts w:ascii="Garamond" w:eastAsiaTheme="majorEastAsia" w:hAnsi="Garamond"/>
        </w:rPr>
        <w:t xml:space="preserve"> national and regional stakeholders, industries, SMEs and technical experts, government departments and agencies</w:t>
      </w:r>
      <w:r w:rsidR="003C73D1" w:rsidRPr="003C5BC9">
        <w:rPr>
          <w:rFonts w:ascii="Garamond" w:eastAsiaTheme="majorEastAsia" w:hAnsi="Garamond"/>
        </w:rPr>
        <w:t xml:space="preserve"> and apex chambers such as FICCI, CII and PHD Chambers on topics of energy efficiency</w:t>
      </w:r>
      <w:r w:rsidR="000E60E2" w:rsidRPr="003C5BC9">
        <w:rPr>
          <w:rFonts w:ascii="Garamond" w:eastAsiaTheme="majorEastAsia" w:hAnsi="Garamond"/>
        </w:rPr>
        <w:t>. AEEE provides a</w:t>
      </w:r>
      <w:r w:rsidR="00210C89" w:rsidRPr="003C5BC9">
        <w:rPr>
          <w:rFonts w:ascii="Garamond" w:eastAsiaTheme="majorEastAsia" w:hAnsi="Garamond"/>
        </w:rPr>
        <w:t>ccess t</w:t>
      </w:r>
      <w:r w:rsidR="000E60E2" w:rsidRPr="003C5BC9">
        <w:rPr>
          <w:rFonts w:ascii="Garamond" w:eastAsiaTheme="majorEastAsia" w:hAnsi="Garamond"/>
        </w:rPr>
        <w:t xml:space="preserve">o international partners </w:t>
      </w:r>
      <w:r w:rsidR="00210C89" w:rsidRPr="003C5BC9">
        <w:rPr>
          <w:rFonts w:ascii="Garamond" w:eastAsiaTheme="majorEastAsia" w:hAnsi="Garamond"/>
        </w:rPr>
        <w:t xml:space="preserve">(e.g., Alliance to Save Energy, American Council for an </w:t>
      </w:r>
      <w:r w:rsidR="00210C89" w:rsidRPr="003C5BC9">
        <w:rPr>
          <w:rFonts w:ascii="Garamond" w:eastAsiaTheme="majorEastAsia" w:hAnsi="Garamond"/>
        </w:rPr>
        <w:lastRenderedPageBreak/>
        <w:t>Energy-Efficient Economy, Lawrence Berkeley National Laboratory, Efficiency Valuation Organization</w:t>
      </w:r>
      <w:r w:rsidR="000E60E2" w:rsidRPr="003C5BC9">
        <w:rPr>
          <w:rFonts w:ascii="Garamond" w:eastAsiaTheme="majorEastAsia" w:hAnsi="Garamond"/>
        </w:rPr>
        <w:t>, GEF-UNIDO Global Cleantech forum</w:t>
      </w:r>
      <w:r w:rsidR="00F54652" w:rsidRPr="003C5BC9">
        <w:rPr>
          <w:rFonts w:ascii="Garamond" w:eastAsiaTheme="majorEastAsia" w:hAnsi="Garamond"/>
        </w:rPr>
        <w:t xml:space="preserve"> and others</w:t>
      </w:r>
      <w:r w:rsidR="00210C89" w:rsidRPr="003C5BC9">
        <w:rPr>
          <w:rFonts w:ascii="Garamond" w:eastAsiaTheme="majorEastAsia" w:hAnsi="Garamond"/>
        </w:rPr>
        <w:t>).</w:t>
      </w:r>
      <w:r w:rsidR="000E60E2" w:rsidRPr="003C5BC9">
        <w:rPr>
          <w:rFonts w:ascii="Garamond" w:eastAsiaTheme="majorEastAsia" w:hAnsi="Garamond"/>
        </w:rPr>
        <w:t xml:space="preserve"> </w:t>
      </w:r>
    </w:p>
    <w:p w14:paraId="38449C1B" w14:textId="4084FF81" w:rsidR="00210C89" w:rsidRPr="003C5BC9" w:rsidRDefault="00E04DE4" w:rsidP="00CE2605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eastAsiaTheme="majorEastAsia" w:hAnsi="Garamond"/>
        </w:rPr>
      </w:pPr>
      <w:r w:rsidRPr="003C5BC9">
        <w:rPr>
          <w:rFonts w:ascii="Garamond" w:hAnsi="Garamond"/>
          <w:b/>
          <w:u w:val="single"/>
        </w:rPr>
        <w:t>Professional Development</w:t>
      </w:r>
      <w:r w:rsidR="008B38DF" w:rsidRPr="003C5BC9">
        <w:rPr>
          <w:rFonts w:ascii="Garamond" w:hAnsi="Garamond"/>
          <w:b/>
        </w:rPr>
        <w:t xml:space="preserve">: </w:t>
      </w:r>
      <w:r w:rsidR="007C33AB" w:rsidRPr="003C5BC9">
        <w:rPr>
          <w:rFonts w:ascii="Garamond" w:hAnsi="Garamond"/>
          <w:b/>
        </w:rPr>
        <w:t xml:space="preserve"> </w:t>
      </w:r>
      <w:r w:rsidR="003C73D1" w:rsidRPr="003C5BC9">
        <w:rPr>
          <w:rFonts w:ascii="Garamond" w:eastAsiaTheme="majorEastAsia" w:hAnsi="Garamond"/>
        </w:rPr>
        <w:t>Get</w:t>
      </w:r>
      <w:r w:rsidR="00210C89" w:rsidRPr="003C5BC9">
        <w:rPr>
          <w:rFonts w:ascii="Garamond" w:eastAsiaTheme="majorEastAsia" w:hAnsi="Garamond"/>
        </w:rPr>
        <w:t xml:space="preserve"> </w:t>
      </w:r>
      <w:r w:rsidR="003B5132" w:rsidRPr="003C5BC9">
        <w:rPr>
          <w:rFonts w:ascii="Garamond" w:eastAsiaTheme="majorEastAsia" w:hAnsi="Garamond"/>
        </w:rPr>
        <w:t xml:space="preserve">special discounts and </w:t>
      </w:r>
      <w:r w:rsidR="00210C89" w:rsidRPr="003C5BC9">
        <w:rPr>
          <w:rFonts w:ascii="Garamond" w:eastAsiaTheme="majorEastAsia" w:hAnsi="Garamond"/>
        </w:rPr>
        <w:t>premi</w:t>
      </w:r>
      <w:r w:rsidR="003B5132" w:rsidRPr="003C5BC9">
        <w:rPr>
          <w:rFonts w:ascii="Garamond" w:eastAsiaTheme="majorEastAsia" w:hAnsi="Garamond"/>
        </w:rPr>
        <w:t>um slots in Training Programmes and</w:t>
      </w:r>
      <w:r w:rsidR="00210C89" w:rsidRPr="003C5BC9">
        <w:rPr>
          <w:rFonts w:ascii="Garamond" w:eastAsiaTheme="majorEastAsia" w:hAnsi="Garamond"/>
        </w:rPr>
        <w:t xml:space="preserve"> Roundtable discussio</w:t>
      </w:r>
      <w:r w:rsidR="003B5132" w:rsidRPr="003C5BC9">
        <w:rPr>
          <w:rFonts w:ascii="Garamond" w:eastAsiaTheme="majorEastAsia" w:hAnsi="Garamond"/>
        </w:rPr>
        <w:t xml:space="preserve">ns on Energy Efficiency topics (e.g. </w:t>
      </w:r>
      <w:r w:rsidR="0086336E" w:rsidRPr="003C5BC9">
        <w:rPr>
          <w:rFonts w:ascii="Garamond" w:eastAsiaTheme="majorEastAsia" w:hAnsi="Garamond"/>
        </w:rPr>
        <w:t>High-Performance</w:t>
      </w:r>
      <w:r w:rsidR="003B5132" w:rsidRPr="003C5BC9">
        <w:rPr>
          <w:rFonts w:ascii="Garamond" w:eastAsiaTheme="majorEastAsia" w:hAnsi="Garamond"/>
        </w:rPr>
        <w:t xml:space="preserve"> Buildings, Sustainable Space Cooling, Role of </w:t>
      </w:r>
      <w:r w:rsidR="00597C96" w:rsidRPr="003C5BC9">
        <w:rPr>
          <w:rFonts w:ascii="Garamond" w:eastAsiaTheme="majorEastAsia" w:hAnsi="Garamond"/>
        </w:rPr>
        <w:t>Measurement and Verification (</w:t>
      </w:r>
      <w:r w:rsidR="003B5132" w:rsidRPr="003C5BC9">
        <w:rPr>
          <w:rFonts w:ascii="Garamond" w:eastAsiaTheme="majorEastAsia" w:hAnsi="Garamond"/>
        </w:rPr>
        <w:t>M&amp;V</w:t>
      </w:r>
      <w:r w:rsidR="00597C96" w:rsidRPr="003C5BC9">
        <w:rPr>
          <w:rFonts w:ascii="Garamond" w:eastAsiaTheme="majorEastAsia" w:hAnsi="Garamond"/>
        </w:rPr>
        <w:t>)</w:t>
      </w:r>
      <w:r w:rsidR="003B5132" w:rsidRPr="003C5BC9">
        <w:rPr>
          <w:rFonts w:ascii="Garamond" w:eastAsiaTheme="majorEastAsia" w:hAnsi="Garamond"/>
        </w:rPr>
        <w:t xml:space="preserve"> in PAT, Enabling the ESCO market, etc.)</w:t>
      </w:r>
    </w:p>
    <w:p w14:paraId="2C4893DB" w14:textId="0286B008" w:rsidR="00E04DE4" w:rsidRPr="003C5BC9" w:rsidRDefault="00E04DE4" w:rsidP="00CE2605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eastAsiaTheme="majorEastAsia" w:hAnsi="Garamond"/>
        </w:rPr>
      </w:pPr>
      <w:r w:rsidRPr="003C5BC9">
        <w:rPr>
          <w:rFonts w:ascii="Garamond" w:hAnsi="Garamond"/>
          <w:b/>
          <w:u w:val="single"/>
        </w:rPr>
        <w:t>Information and Business Intelligence</w:t>
      </w:r>
      <w:r w:rsidR="007C33AB" w:rsidRPr="003C5BC9">
        <w:rPr>
          <w:rFonts w:ascii="Garamond" w:hAnsi="Garamond"/>
          <w:b/>
        </w:rPr>
        <w:t xml:space="preserve">: </w:t>
      </w:r>
      <w:r w:rsidRPr="003C5BC9">
        <w:rPr>
          <w:rFonts w:ascii="Garamond" w:eastAsiaTheme="majorEastAsia" w:hAnsi="Garamond"/>
        </w:rPr>
        <w:t>Access to AEEE’s Electronic Newsletter which summarises the trends and developments in the EE industry, with links to detailed Reports.</w:t>
      </w:r>
      <w:r w:rsidR="003B5132" w:rsidRPr="003C5BC9">
        <w:rPr>
          <w:rFonts w:ascii="Garamond" w:eastAsiaTheme="majorEastAsia" w:hAnsi="Garamond"/>
        </w:rPr>
        <w:t xml:space="preserve"> </w:t>
      </w:r>
      <w:r w:rsidRPr="003C5BC9">
        <w:rPr>
          <w:rFonts w:ascii="Garamond" w:eastAsiaTheme="majorEastAsia" w:hAnsi="Garamond"/>
        </w:rPr>
        <w:t xml:space="preserve">Participate in AEEE Webinar Series which features subject </w:t>
      </w:r>
      <w:r w:rsidR="003B5132" w:rsidRPr="003C5BC9">
        <w:rPr>
          <w:rFonts w:ascii="Garamond" w:eastAsiaTheme="majorEastAsia" w:hAnsi="Garamond"/>
        </w:rPr>
        <w:t xml:space="preserve">matter </w:t>
      </w:r>
      <w:r w:rsidRPr="003C5BC9">
        <w:rPr>
          <w:rFonts w:ascii="Garamond" w:eastAsiaTheme="majorEastAsia" w:hAnsi="Garamond"/>
        </w:rPr>
        <w:t>experts on different policy and technology issues.</w:t>
      </w:r>
    </w:p>
    <w:p w14:paraId="4727B548" w14:textId="728399B7" w:rsidR="00924B3A" w:rsidRPr="003C5BC9" w:rsidRDefault="00924B3A" w:rsidP="003C73D1">
      <w:pPr>
        <w:pStyle w:val="ListParagraph"/>
        <w:numPr>
          <w:ilvl w:val="0"/>
          <w:numId w:val="1"/>
        </w:numPr>
        <w:autoSpaceDE w:val="0"/>
        <w:spacing w:after="120"/>
        <w:ind w:left="360"/>
        <w:contextualSpacing w:val="0"/>
        <w:jc w:val="both"/>
        <w:rPr>
          <w:rFonts w:ascii="Garamond" w:eastAsiaTheme="majorEastAsia" w:hAnsi="Garamond"/>
        </w:rPr>
      </w:pPr>
      <w:r w:rsidRPr="003C5BC9">
        <w:rPr>
          <w:rFonts w:ascii="Garamond" w:hAnsi="Garamond" w:cs="Arial"/>
          <w:b/>
          <w:u w:val="single"/>
        </w:rPr>
        <w:t>Capacity Building</w:t>
      </w:r>
      <w:r w:rsidR="007C33AB" w:rsidRPr="003C5BC9">
        <w:rPr>
          <w:rFonts w:ascii="Garamond" w:hAnsi="Garamond" w:cs="Arial"/>
          <w:b/>
        </w:rPr>
        <w:t xml:space="preserve">: </w:t>
      </w:r>
      <w:r w:rsidRPr="003C5BC9">
        <w:rPr>
          <w:rFonts w:ascii="Garamond" w:eastAsiaTheme="majorEastAsia" w:hAnsi="Garamond"/>
        </w:rPr>
        <w:t>AEEE’s experti</w:t>
      </w:r>
      <w:r w:rsidR="00F54652" w:rsidRPr="003C5BC9">
        <w:rPr>
          <w:rFonts w:ascii="Garamond" w:eastAsiaTheme="majorEastAsia" w:hAnsi="Garamond"/>
        </w:rPr>
        <w:t>se and programmes on Measurement and V</w:t>
      </w:r>
      <w:r w:rsidRPr="003C5BC9">
        <w:rPr>
          <w:rFonts w:ascii="Garamond" w:eastAsiaTheme="majorEastAsia" w:hAnsi="Garamond"/>
        </w:rPr>
        <w:t xml:space="preserve">erification and ESCO capacity building programmes have benefitted a wide array of energy </w:t>
      </w:r>
      <w:r w:rsidR="003B5132" w:rsidRPr="003C5BC9">
        <w:rPr>
          <w:rFonts w:ascii="Garamond" w:eastAsiaTheme="majorEastAsia" w:hAnsi="Garamond"/>
        </w:rPr>
        <w:t xml:space="preserve">efficiency </w:t>
      </w:r>
      <w:r w:rsidRPr="003C5BC9">
        <w:rPr>
          <w:rFonts w:ascii="Garamond" w:eastAsiaTheme="majorEastAsia" w:hAnsi="Garamond"/>
        </w:rPr>
        <w:t xml:space="preserve">professionals in industries, </w:t>
      </w:r>
      <w:r w:rsidR="0086336E" w:rsidRPr="003C5BC9">
        <w:rPr>
          <w:rFonts w:ascii="Garamond" w:eastAsiaTheme="majorEastAsia" w:hAnsi="Garamond"/>
        </w:rPr>
        <w:t>municipalities,</w:t>
      </w:r>
      <w:r w:rsidRPr="003C5BC9">
        <w:rPr>
          <w:rFonts w:ascii="Garamond" w:eastAsiaTheme="majorEastAsia" w:hAnsi="Garamond"/>
        </w:rPr>
        <w:t xml:space="preserve"> ESCOs, energy consultants, au</w:t>
      </w:r>
      <w:r w:rsidR="003B5132" w:rsidRPr="003C5BC9">
        <w:rPr>
          <w:rFonts w:ascii="Garamond" w:eastAsiaTheme="majorEastAsia" w:hAnsi="Garamond"/>
        </w:rPr>
        <w:t xml:space="preserve">ditors, equipment manufacturer </w:t>
      </w:r>
      <w:r w:rsidRPr="003C5BC9">
        <w:rPr>
          <w:rFonts w:ascii="Garamond" w:eastAsiaTheme="majorEastAsia" w:hAnsi="Garamond"/>
        </w:rPr>
        <w:t>in India, South Asia and worldwide.</w:t>
      </w:r>
    </w:p>
    <w:p w14:paraId="66783641" w14:textId="3AE9C995" w:rsidR="00616E35" w:rsidRPr="003C5BC9" w:rsidRDefault="00C22E26" w:rsidP="0066358D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Garamond" w:eastAsiaTheme="majorEastAsia" w:hAnsi="Garamond"/>
        </w:rPr>
      </w:pPr>
      <w:r w:rsidRPr="003C5BC9">
        <w:rPr>
          <w:rFonts w:ascii="Garamond" w:hAnsi="Garamond"/>
          <w:b/>
          <w:u w:val="single"/>
        </w:rPr>
        <w:t>Legal Advisory Services</w:t>
      </w:r>
      <w:r w:rsidR="007C33AB" w:rsidRPr="003C5BC9">
        <w:rPr>
          <w:rFonts w:ascii="Garamond" w:hAnsi="Garamond"/>
          <w:b/>
        </w:rPr>
        <w:t xml:space="preserve">: </w:t>
      </w:r>
      <w:r w:rsidRPr="003C5BC9">
        <w:rPr>
          <w:rFonts w:ascii="Garamond" w:eastAsiaTheme="majorEastAsia" w:hAnsi="Garamond"/>
        </w:rPr>
        <w:t xml:space="preserve">AEEE supports industries and SMEs to adopt the Energy Performance Contract (EPC) by developing model contracts and templates to support </w:t>
      </w:r>
      <w:r w:rsidR="00CE378F" w:rsidRPr="003C5BC9">
        <w:rPr>
          <w:rFonts w:ascii="Garamond" w:eastAsiaTheme="majorEastAsia" w:hAnsi="Garamond"/>
        </w:rPr>
        <w:t>M&amp;V</w:t>
      </w:r>
      <w:r w:rsidRPr="003C5BC9">
        <w:rPr>
          <w:rFonts w:ascii="Garamond" w:eastAsiaTheme="majorEastAsia" w:hAnsi="Garamond"/>
        </w:rPr>
        <w:t xml:space="preserve">. </w:t>
      </w:r>
      <w:r w:rsidR="008B38DF" w:rsidRPr="003C5BC9">
        <w:rPr>
          <w:rFonts w:ascii="Garamond" w:eastAsiaTheme="majorEastAsia" w:hAnsi="Garamond"/>
        </w:rPr>
        <w:t>AEEE can help members access g</w:t>
      </w:r>
      <w:r w:rsidRPr="003C5BC9">
        <w:rPr>
          <w:rFonts w:ascii="Garamond" w:eastAsiaTheme="majorEastAsia" w:hAnsi="Garamond"/>
        </w:rPr>
        <w:t xml:space="preserve">uidance on Intellectual Property, </w:t>
      </w:r>
      <w:r w:rsidR="008A69EF" w:rsidRPr="003C5BC9">
        <w:rPr>
          <w:rFonts w:ascii="Garamond" w:eastAsiaTheme="majorEastAsia" w:hAnsi="Garamond"/>
        </w:rPr>
        <w:t>partnerships</w:t>
      </w:r>
      <w:r w:rsidRPr="003C5BC9">
        <w:rPr>
          <w:rFonts w:ascii="Garamond" w:eastAsiaTheme="majorEastAsia" w:hAnsi="Garamond"/>
        </w:rPr>
        <w:t xml:space="preserve"> and collaboration which may require Non-D</w:t>
      </w:r>
      <w:r w:rsidR="008B38DF" w:rsidRPr="003C5BC9">
        <w:rPr>
          <w:rFonts w:ascii="Garamond" w:eastAsiaTheme="majorEastAsia" w:hAnsi="Garamond"/>
        </w:rPr>
        <w:t>i</w:t>
      </w:r>
      <w:r w:rsidRPr="003C5BC9">
        <w:rPr>
          <w:rFonts w:ascii="Garamond" w:eastAsiaTheme="majorEastAsia" w:hAnsi="Garamond"/>
        </w:rPr>
        <w:t xml:space="preserve">sclosure Agreements, </w:t>
      </w:r>
      <w:r w:rsidR="00B721FE" w:rsidRPr="003C5BC9">
        <w:rPr>
          <w:rFonts w:ascii="Garamond" w:eastAsiaTheme="majorEastAsia" w:hAnsi="Garamond"/>
        </w:rPr>
        <w:t xml:space="preserve">better understanding of </w:t>
      </w:r>
      <w:r w:rsidR="00ED212A" w:rsidRPr="003C5BC9">
        <w:rPr>
          <w:rFonts w:ascii="Garamond" w:eastAsiaTheme="majorEastAsia" w:hAnsi="Garamond"/>
        </w:rPr>
        <w:t>legal clauses of Energy Savings Performance Contract</w:t>
      </w:r>
      <w:r w:rsidR="003B5132" w:rsidRPr="003C5BC9">
        <w:rPr>
          <w:rFonts w:ascii="Garamond" w:eastAsiaTheme="majorEastAsia" w:hAnsi="Garamond"/>
        </w:rPr>
        <w:t xml:space="preserve">s </w:t>
      </w:r>
      <w:r w:rsidR="00ED212A" w:rsidRPr="003C5BC9">
        <w:rPr>
          <w:rFonts w:ascii="Garamond" w:eastAsiaTheme="majorEastAsia" w:hAnsi="Garamond"/>
        </w:rPr>
        <w:t xml:space="preserve">(ESPC) </w:t>
      </w:r>
      <w:r w:rsidRPr="003C5BC9">
        <w:rPr>
          <w:rFonts w:ascii="Garamond" w:eastAsiaTheme="majorEastAsia" w:hAnsi="Garamond"/>
        </w:rPr>
        <w:t>through its network of legal experts and firms.</w:t>
      </w:r>
    </w:p>
    <w:p w14:paraId="6B39D629" w14:textId="77777777" w:rsidR="00616E35" w:rsidRPr="003C5BC9" w:rsidRDefault="00616E35" w:rsidP="00616E35">
      <w:pPr>
        <w:jc w:val="center"/>
        <w:rPr>
          <w:rFonts w:ascii="Garamond" w:eastAsiaTheme="majorEastAsia" w:hAnsi="Garamond"/>
          <w:b/>
        </w:rPr>
      </w:pPr>
      <w:r w:rsidRPr="003C5BC9">
        <w:rPr>
          <w:rFonts w:ascii="Garamond" w:eastAsiaTheme="majorEastAsia" w:hAnsi="Garamond"/>
          <w:b/>
        </w:rPr>
        <w:t>Membership Fees and Categories</w:t>
      </w:r>
    </w:p>
    <w:p w14:paraId="24D9E499" w14:textId="3012E8B1" w:rsidR="00616E35" w:rsidRPr="003C5BC9" w:rsidRDefault="00616E35" w:rsidP="00616E35">
      <w:pPr>
        <w:jc w:val="center"/>
        <w:rPr>
          <w:rFonts w:ascii="Garamond" w:eastAsiaTheme="majorEastAsia" w:hAnsi="Garamond"/>
        </w:rPr>
      </w:pPr>
      <w:r w:rsidRPr="003C5BC9">
        <w:rPr>
          <w:rFonts w:ascii="Garamond" w:eastAsiaTheme="majorEastAsia" w:hAnsi="Garamond"/>
        </w:rPr>
        <w:t>There are four categories of membership. Table-1 illustrates AEEE Membership Fee structure.</w:t>
      </w:r>
    </w:p>
    <w:p w14:paraId="48673BE1" w14:textId="0BE5B208" w:rsidR="009831C0" w:rsidRPr="003C5BC9" w:rsidRDefault="00616E35" w:rsidP="00616E35">
      <w:pPr>
        <w:jc w:val="center"/>
        <w:rPr>
          <w:rFonts w:ascii="Garamond" w:eastAsiaTheme="majorEastAsia" w:hAnsi="Garamond"/>
          <w:b/>
        </w:rPr>
      </w:pPr>
      <w:r w:rsidRPr="003C5BC9">
        <w:rPr>
          <w:rFonts w:ascii="Garamond" w:eastAsiaTheme="majorEastAsia" w:hAnsi="Garamond"/>
          <w:b/>
        </w:rPr>
        <w:t xml:space="preserve">Table: Membership Fees* Applicable from </w:t>
      </w:r>
      <w:r w:rsidR="00630D98">
        <w:rPr>
          <w:rFonts w:ascii="Garamond" w:eastAsiaTheme="majorEastAsia" w:hAnsi="Garamond"/>
          <w:b/>
        </w:rPr>
        <w:t>1</w:t>
      </w:r>
      <w:r w:rsidR="00630D98" w:rsidRPr="00630D98">
        <w:rPr>
          <w:rFonts w:ascii="Garamond" w:eastAsiaTheme="majorEastAsia" w:hAnsi="Garamond"/>
          <w:b/>
          <w:vertAlign w:val="superscript"/>
        </w:rPr>
        <w:t>st</w:t>
      </w:r>
      <w:r w:rsidR="00630D98">
        <w:rPr>
          <w:rFonts w:ascii="Garamond" w:eastAsiaTheme="majorEastAsia" w:hAnsi="Garamond"/>
          <w:b/>
        </w:rPr>
        <w:t xml:space="preserve"> </w:t>
      </w:r>
      <w:r w:rsidRPr="003C5BC9">
        <w:rPr>
          <w:rFonts w:ascii="Garamond" w:eastAsiaTheme="majorEastAsia" w:hAnsi="Garamond"/>
          <w:b/>
        </w:rPr>
        <w:t>October 2018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701"/>
        <w:gridCol w:w="1558"/>
      </w:tblGrid>
      <w:tr w:rsidR="00616E35" w:rsidRPr="003C5BC9" w14:paraId="26B70373" w14:textId="77777777" w:rsidTr="0079472B">
        <w:trPr>
          <w:trHeight w:val="6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98A6D" w14:textId="77777777" w:rsidR="00616E35" w:rsidRPr="003C5BC9" w:rsidRDefault="00616E35" w:rsidP="0079472B">
            <w:pPr>
              <w:autoSpaceDE w:val="0"/>
              <w:jc w:val="center"/>
              <w:rPr>
                <w:rFonts w:ascii="Garamond" w:hAnsi="Garamond" w:cs="Arial"/>
                <w:b/>
              </w:rPr>
            </w:pPr>
            <w:r w:rsidRPr="003C5BC9">
              <w:rPr>
                <w:rFonts w:ascii="Garamond" w:hAnsi="Garamond" w:cs="Arial"/>
                <w:b/>
              </w:rPr>
              <w:t>Membership Category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05FAC" w14:textId="77777777" w:rsidR="00616E35" w:rsidRPr="003C5BC9" w:rsidRDefault="00616E35" w:rsidP="0079472B">
            <w:pPr>
              <w:autoSpaceDE w:val="0"/>
              <w:jc w:val="center"/>
              <w:rPr>
                <w:rFonts w:ascii="Garamond" w:hAnsi="Garamond" w:cs="Arial"/>
                <w:b/>
              </w:rPr>
            </w:pPr>
            <w:r w:rsidRPr="003C5BC9">
              <w:rPr>
                <w:rFonts w:ascii="Garamond" w:hAnsi="Garamond" w:cs="Arial"/>
                <w:b/>
              </w:rPr>
              <w:t>Period of Membership</w:t>
            </w:r>
          </w:p>
          <w:p w14:paraId="46532EDD" w14:textId="77777777" w:rsidR="00616E35" w:rsidRPr="003C5BC9" w:rsidRDefault="00616E35" w:rsidP="0079472B">
            <w:pPr>
              <w:autoSpaceDE w:val="0"/>
              <w:jc w:val="center"/>
              <w:rPr>
                <w:rFonts w:ascii="Garamond" w:hAnsi="Garamond" w:cs="Arial"/>
              </w:rPr>
            </w:pPr>
            <w:r w:rsidRPr="003C5BC9">
              <w:rPr>
                <w:rFonts w:ascii="Garamond" w:hAnsi="Garamond" w:cs="Arial"/>
              </w:rPr>
              <w:t>(1 year)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9A4EA" w14:textId="77777777" w:rsidR="00616E35" w:rsidRPr="003C5BC9" w:rsidRDefault="00616E35" w:rsidP="0079472B">
            <w:pPr>
              <w:autoSpaceDE w:val="0"/>
              <w:jc w:val="center"/>
              <w:rPr>
                <w:rFonts w:ascii="Garamond" w:hAnsi="Garamond" w:cs="Arial"/>
                <w:b/>
              </w:rPr>
            </w:pPr>
            <w:r w:rsidRPr="003C5BC9">
              <w:rPr>
                <w:rFonts w:ascii="Garamond" w:hAnsi="Garamond" w:cs="Arial"/>
                <w:b/>
              </w:rPr>
              <w:t>Fee Amount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4334" w14:textId="27150169" w:rsidR="00616E35" w:rsidRPr="003C5BC9" w:rsidRDefault="00616E35" w:rsidP="0079472B">
            <w:pPr>
              <w:autoSpaceDE w:val="0"/>
              <w:jc w:val="center"/>
              <w:rPr>
                <w:rFonts w:ascii="Garamond" w:hAnsi="Garamond" w:cs="Arial"/>
                <w:b/>
              </w:rPr>
            </w:pPr>
            <w:r w:rsidRPr="003C5BC9">
              <w:rPr>
                <w:rFonts w:ascii="Garamond" w:hAnsi="Garamond" w:cs="Arial"/>
                <w:b/>
              </w:rPr>
              <w:t xml:space="preserve">Premium Membership </w:t>
            </w:r>
            <w:r w:rsidR="00FF0E6C">
              <w:rPr>
                <w:rFonts w:ascii="Garamond" w:hAnsi="Garamond" w:cs="Arial"/>
                <w:b/>
              </w:rPr>
              <w:t>one-time</w:t>
            </w:r>
            <w:r w:rsidR="0022641C">
              <w:rPr>
                <w:rFonts w:ascii="Garamond" w:hAnsi="Garamond" w:cs="Arial"/>
                <w:b/>
              </w:rPr>
              <w:t xml:space="preserve"> </w:t>
            </w:r>
            <w:r w:rsidRPr="003C5BC9">
              <w:rPr>
                <w:rFonts w:ascii="Garamond" w:hAnsi="Garamond" w:cs="Arial"/>
                <w:b/>
              </w:rPr>
              <w:t xml:space="preserve">Donation to Corpus Fund </w:t>
            </w:r>
          </w:p>
        </w:tc>
      </w:tr>
      <w:tr w:rsidR="00616E35" w:rsidRPr="003C5BC9" w14:paraId="4380C756" w14:textId="77777777" w:rsidTr="0079472B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C27AC" w14:textId="77777777" w:rsidR="00616E35" w:rsidRPr="003C5BC9" w:rsidRDefault="00616E35" w:rsidP="0079472B">
            <w:pPr>
              <w:autoSpaceDE w:val="0"/>
              <w:snapToGrid w:val="0"/>
              <w:rPr>
                <w:rFonts w:ascii="Garamond" w:hAnsi="Garamond" w:cs="Arial"/>
                <w:b/>
                <w:bCs/>
                <w:iCs/>
              </w:rPr>
            </w:pPr>
            <w:r w:rsidRPr="003C5BC9">
              <w:rPr>
                <w:rFonts w:ascii="Garamond" w:hAnsi="Garamond" w:cs="Arial"/>
                <w:b/>
                <w:bCs/>
                <w:iCs/>
              </w:rPr>
              <w:t>Premium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AC39B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  <w:iCs/>
              </w:rPr>
            </w:pPr>
            <w:r w:rsidRPr="003C5BC9">
              <w:rPr>
                <w:rFonts w:ascii="Garamond" w:hAnsi="Garamond" w:cs="Arial"/>
                <w:bCs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EEE25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  <w:iCs/>
              </w:rPr>
            </w:pPr>
            <w:r w:rsidRPr="003C5BC9">
              <w:rPr>
                <w:rFonts w:ascii="Garamond" w:hAnsi="Garamond" w:cs="Arial"/>
                <w:bCs/>
                <w:iCs/>
              </w:rPr>
              <w:t>1,00000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D4D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  <w:iCs/>
              </w:rPr>
            </w:pPr>
            <w:r w:rsidRPr="003C5BC9">
              <w:rPr>
                <w:rFonts w:ascii="Garamond" w:hAnsi="Garamond" w:cs="Arial"/>
                <w:bCs/>
                <w:iCs/>
              </w:rPr>
              <w:t>2,50,000</w:t>
            </w:r>
          </w:p>
        </w:tc>
      </w:tr>
      <w:tr w:rsidR="00616E35" w:rsidRPr="003C5BC9" w14:paraId="3D2D3686" w14:textId="77777777" w:rsidTr="0079472B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C0B74" w14:textId="77777777" w:rsidR="00616E35" w:rsidRPr="003C5BC9" w:rsidRDefault="00616E35" w:rsidP="0079472B">
            <w:pPr>
              <w:autoSpaceDE w:val="0"/>
              <w:snapToGrid w:val="0"/>
              <w:rPr>
                <w:rFonts w:ascii="Garamond" w:hAnsi="Garamond" w:cs="Arial"/>
                <w:b/>
                <w:bCs/>
              </w:rPr>
            </w:pPr>
            <w:r w:rsidRPr="003C5BC9">
              <w:rPr>
                <w:rFonts w:ascii="Garamond" w:hAnsi="Garamond" w:cs="Arial"/>
                <w:b/>
                <w:bCs/>
              </w:rPr>
              <w:t>Large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397B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A0371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>1,00000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E523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>--</w:t>
            </w:r>
          </w:p>
        </w:tc>
      </w:tr>
      <w:tr w:rsidR="00616E35" w:rsidRPr="003C5BC9" w14:paraId="795AF34D" w14:textId="77777777" w:rsidTr="0079472B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17F1C" w14:textId="77777777" w:rsidR="00616E35" w:rsidRPr="003C5BC9" w:rsidRDefault="00616E35" w:rsidP="0079472B">
            <w:pPr>
              <w:autoSpaceDE w:val="0"/>
              <w:snapToGrid w:val="0"/>
              <w:rPr>
                <w:rFonts w:ascii="Garamond" w:hAnsi="Garamond" w:cs="Arial"/>
                <w:b/>
                <w:bCs/>
              </w:rPr>
            </w:pPr>
            <w:r w:rsidRPr="003C5BC9">
              <w:rPr>
                <w:rFonts w:ascii="Garamond" w:hAnsi="Garamond" w:cs="Arial"/>
                <w:b/>
                <w:bCs/>
              </w:rPr>
              <w:t>General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61324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907DE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>50,000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CDE8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>--</w:t>
            </w:r>
          </w:p>
        </w:tc>
      </w:tr>
      <w:tr w:rsidR="00616E35" w:rsidRPr="003C5BC9" w14:paraId="61A5D8BC" w14:textId="77777777" w:rsidTr="0079472B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CFC1" w14:textId="77777777" w:rsidR="00616E35" w:rsidRPr="003C5BC9" w:rsidRDefault="00616E35" w:rsidP="0079472B">
            <w:pPr>
              <w:autoSpaceDE w:val="0"/>
              <w:snapToGrid w:val="0"/>
              <w:rPr>
                <w:rFonts w:ascii="Garamond" w:hAnsi="Garamond" w:cs="Arial"/>
                <w:b/>
                <w:bCs/>
              </w:rPr>
            </w:pPr>
            <w:r w:rsidRPr="003C5BC9">
              <w:rPr>
                <w:rFonts w:ascii="Garamond" w:hAnsi="Garamond" w:cs="Arial"/>
                <w:b/>
                <w:bCs/>
              </w:rPr>
              <w:t>Associate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2ED43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50E7D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>20,000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A183" w14:textId="77777777" w:rsidR="00616E35" w:rsidRPr="003C5BC9" w:rsidRDefault="00616E35" w:rsidP="0079472B">
            <w:pPr>
              <w:autoSpaceDE w:val="0"/>
              <w:snapToGrid w:val="0"/>
              <w:jc w:val="center"/>
              <w:rPr>
                <w:rFonts w:ascii="Garamond" w:hAnsi="Garamond" w:cs="Arial"/>
                <w:bCs/>
              </w:rPr>
            </w:pPr>
            <w:r w:rsidRPr="003C5BC9">
              <w:rPr>
                <w:rFonts w:ascii="Garamond" w:hAnsi="Garamond" w:cs="Arial"/>
                <w:bCs/>
              </w:rPr>
              <w:t>--</w:t>
            </w:r>
          </w:p>
        </w:tc>
      </w:tr>
    </w:tbl>
    <w:p w14:paraId="60127FFA" w14:textId="1653CEA6" w:rsidR="00616E35" w:rsidRPr="003C5BC9" w:rsidRDefault="003C5BC9" w:rsidP="00616E35">
      <w:pPr>
        <w:spacing w:before="120" w:after="120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b/>
          <w:i/>
        </w:rPr>
        <w:t xml:space="preserve"> </w:t>
      </w:r>
      <w:r w:rsidR="00616E35" w:rsidRPr="003C5BC9">
        <w:rPr>
          <w:rFonts w:ascii="Garamond" w:hAnsi="Garamond" w:cs="Arial"/>
          <w:b/>
          <w:i/>
        </w:rPr>
        <w:t>Note:</w:t>
      </w:r>
      <w:r w:rsidR="00616E35" w:rsidRPr="003C5BC9">
        <w:rPr>
          <w:rFonts w:ascii="Garamond" w:hAnsi="Garamond" w:cs="Arial"/>
          <w:i/>
        </w:rPr>
        <w:t xml:space="preserve">  *GST at the rate of 18% is applicable on Membership Fees.</w:t>
      </w:r>
    </w:p>
    <w:p w14:paraId="40C4856B" w14:textId="2CC1E80C" w:rsidR="00616E35" w:rsidRPr="003C5BC9" w:rsidRDefault="00616E35" w:rsidP="00616E35">
      <w:pPr>
        <w:spacing w:before="120" w:after="120"/>
        <w:jc w:val="both"/>
        <w:rPr>
          <w:rFonts w:ascii="Garamond" w:hAnsi="Garamond" w:cs="Arial"/>
          <w:i/>
        </w:rPr>
      </w:pPr>
      <w:r w:rsidRPr="003C5BC9">
        <w:rPr>
          <w:rFonts w:ascii="Garamond" w:hAnsi="Garamond" w:cs="Arial"/>
          <w:i/>
        </w:rPr>
        <w:t xml:space="preserve">The Membership is valid for the current fiscal year and renewable the next fiscal year. </w:t>
      </w:r>
    </w:p>
    <w:p w14:paraId="7D3672DD" w14:textId="77777777" w:rsidR="00616E35" w:rsidRPr="003C5BC9" w:rsidRDefault="00616E35" w:rsidP="00616E35">
      <w:pPr>
        <w:spacing w:before="120" w:after="120"/>
        <w:jc w:val="both"/>
        <w:rPr>
          <w:rFonts w:ascii="Garamond" w:hAnsi="Garamond" w:cs="Arial"/>
        </w:rPr>
      </w:pPr>
      <w:r w:rsidRPr="003C5BC9">
        <w:rPr>
          <w:rFonts w:ascii="Garamond" w:hAnsi="Garamond" w:cs="Arial"/>
          <w:b/>
          <w:i/>
        </w:rPr>
        <w:t>When you join AEEE,</w:t>
      </w:r>
      <w:r w:rsidRPr="003C5BC9">
        <w:rPr>
          <w:rFonts w:ascii="Garamond" w:hAnsi="Garamond" w:cs="Arial"/>
        </w:rPr>
        <w:t xml:space="preserve"> you can directly impact the present energy scenario and shape the future energy and environmental footprint, of your company, plants, organization or community:</w:t>
      </w:r>
    </w:p>
    <w:p w14:paraId="2CE18C9C" w14:textId="77777777" w:rsidR="00616E35" w:rsidRPr="003C5BC9" w:rsidRDefault="00616E35" w:rsidP="00616E35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Garamond" w:hAnsi="Garamond" w:cs="Arial"/>
        </w:rPr>
      </w:pPr>
      <w:r w:rsidRPr="003C5BC9">
        <w:rPr>
          <w:rFonts w:ascii="Garamond" w:hAnsi="Garamond" w:cs="Arial"/>
        </w:rPr>
        <w:t xml:space="preserve">Strengthening industry’s capacity to respond to energy efficiency policy interventions, strategies and incentives as the first step to expand markets </w:t>
      </w:r>
    </w:p>
    <w:p w14:paraId="63DC0E1E" w14:textId="77777777" w:rsidR="00616E35" w:rsidRPr="003C5BC9" w:rsidRDefault="00616E35" w:rsidP="00616E35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Garamond" w:hAnsi="Garamond" w:cs="Arial"/>
        </w:rPr>
      </w:pPr>
      <w:r w:rsidRPr="003C5BC9">
        <w:rPr>
          <w:rFonts w:ascii="Garamond" w:hAnsi="Garamond" w:cs="Arial"/>
        </w:rPr>
        <w:t>Improving opportunities for industry to choose the best energy efficiency technologies and equipment, advice and strategies</w:t>
      </w:r>
    </w:p>
    <w:p w14:paraId="0C167FC0" w14:textId="77777777" w:rsidR="00616E35" w:rsidRPr="003C5BC9" w:rsidRDefault="00616E35" w:rsidP="00616E35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Garamond" w:hAnsi="Garamond" w:cs="Arial"/>
        </w:rPr>
      </w:pPr>
      <w:r w:rsidRPr="003C5BC9">
        <w:rPr>
          <w:rFonts w:ascii="Garamond" w:hAnsi="Garamond" w:cs="Arial"/>
        </w:rPr>
        <w:t xml:space="preserve">Improving the access of industry to a wide range of skills and expertise, mentoring, and range of energy efficiency services suitable to industry’s need   </w:t>
      </w:r>
    </w:p>
    <w:p w14:paraId="25EFD7CC" w14:textId="37E32709" w:rsidR="00616E35" w:rsidRPr="00587C2A" w:rsidRDefault="00616E35" w:rsidP="00163B9E">
      <w:pPr>
        <w:pStyle w:val="ListParagraph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="Garamond" w:hAnsi="Garamond" w:cs="Arial"/>
          <w:i/>
        </w:rPr>
      </w:pPr>
      <w:r w:rsidRPr="00587C2A">
        <w:rPr>
          <w:rFonts w:ascii="Garamond" w:hAnsi="Garamond" w:cs="Arial"/>
        </w:rPr>
        <w:t>Driving the forces of change, in the energy sector, through policy, research and data analysis, training and capacity building</w:t>
      </w:r>
      <w:r w:rsidR="00587C2A">
        <w:rPr>
          <w:rFonts w:ascii="Garamond" w:hAnsi="Garamond" w:cs="Arial"/>
        </w:rPr>
        <w:t xml:space="preserve">. </w:t>
      </w:r>
      <w:r w:rsidRPr="00587C2A">
        <w:rPr>
          <w:rFonts w:ascii="Garamond" w:hAnsi="Garamond" w:cs="Arial"/>
        </w:rPr>
        <w:t>Get connected to the best global thought leaders, expertise, skills; financiers and strategic partners</w:t>
      </w:r>
    </w:p>
    <w:p w14:paraId="26351BEE" w14:textId="77777777" w:rsidR="003C5BC9" w:rsidRDefault="003C5BC9" w:rsidP="001930A9">
      <w:pPr>
        <w:rPr>
          <w:rFonts w:ascii="Garamond" w:eastAsiaTheme="majorEastAsia" w:hAnsi="Garamond"/>
          <w:b/>
        </w:rPr>
      </w:pPr>
    </w:p>
    <w:p w14:paraId="15F38694" w14:textId="282B7505" w:rsidR="0061310E" w:rsidRPr="003C5BC9" w:rsidRDefault="0061310E" w:rsidP="001930A9">
      <w:pPr>
        <w:rPr>
          <w:rFonts w:ascii="Garamond" w:hAnsi="Garamond"/>
          <w:b/>
          <w:color w:val="000000" w:themeColor="text1"/>
        </w:rPr>
      </w:pPr>
      <w:r w:rsidRPr="003C5BC9">
        <w:rPr>
          <w:rFonts w:ascii="Garamond" w:hAnsi="Garamond"/>
          <w:b/>
          <w:color w:val="000000" w:themeColor="text1"/>
        </w:rPr>
        <w:t>AEEE Membership Benefits</w:t>
      </w:r>
    </w:p>
    <w:p w14:paraId="3A7E91CA" w14:textId="77777777" w:rsidR="0061310E" w:rsidRPr="003C5BC9" w:rsidRDefault="0061310E" w:rsidP="00712B61">
      <w:pPr>
        <w:ind w:left="-720"/>
        <w:rPr>
          <w:rFonts w:ascii="Garamond" w:hAnsi="Garamond"/>
          <w:b/>
          <w:color w:val="000000" w:themeColor="text1"/>
        </w:rPr>
      </w:pPr>
    </w:p>
    <w:tbl>
      <w:tblPr>
        <w:tblStyle w:val="GridTable7Colorful-Accent6"/>
        <w:tblW w:w="9678" w:type="dxa"/>
        <w:jc w:val="center"/>
        <w:tblLook w:val="04A0" w:firstRow="1" w:lastRow="0" w:firstColumn="1" w:lastColumn="0" w:noHBand="0" w:noVBand="1"/>
      </w:tblPr>
      <w:tblGrid>
        <w:gridCol w:w="1363"/>
        <w:gridCol w:w="3241"/>
        <w:gridCol w:w="1310"/>
        <w:gridCol w:w="1304"/>
        <w:gridCol w:w="1310"/>
        <w:gridCol w:w="1150"/>
      </w:tblGrid>
      <w:tr w:rsidR="00526565" w:rsidRPr="003C5BC9" w14:paraId="2D76BBF7" w14:textId="794E169A" w:rsidTr="00E7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3" w:type="dxa"/>
          </w:tcPr>
          <w:p w14:paraId="24ABCACD" w14:textId="77777777" w:rsidR="00526565" w:rsidRPr="003C5BC9" w:rsidRDefault="00526565" w:rsidP="00CE263D">
            <w:pPr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Activity Head</w:t>
            </w:r>
          </w:p>
        </w:tc>
        <w:tc>
          <w:tcPr>
            <w:tcW w:w="3241" w:type="dxa"/>
          </w:tcPr>
          <w:p w14:paraId="6D8FDAD5" w14:textId="77777777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Activity</w:t>
            </w:r>
          </w:p>
        </w:tc>
        <w:tc>
          <w:tcPr>
            <w:tcW w:w="1310" w:type="dxa"/>
          </w:tcPr>
          <w:p w14:paraId="42CB1EB5" w14:textId="77777777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Premium</w:t>
            </w:r>
          </w:p>
        </w:tc>
        <w:tc>
          <w:tcPr>
            <w:tcW w:w="1304" w:type="dxa"/>
          </w:tcPr>
          <w:p w14:paraId="654CC323" w14:textId="5EB9DFE8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Large</w:t>
            </w:r>
          </w:p>
        </w:tc>
        <w:tc>
          <w:tcPr>
            <w:tcW w:w="1310" w:type="dxa"/>
          </w:tcPr>
          <w:p w14:paraId="0565CD04" w14:textId="016A47AF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 xml:space="preserve">General         </w:t>
            </w:r>
          </w:p>
        </w:tc>
        <w:tc>
          <w:tcPr>
            <w:tcW w:w="1150" w:type="dxa"/>
          </w:tcPr>
          <w:p w14:paraId="43C61BD0" w14:textId="12B12B3E" w:rsidR="00526565" w:rsidRPr="003C5BC9" w:rsidRDefault="00526565" w:rsidP="00CE26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</w:rPr>
            </w:pPr>
            <w:r w:rsidRPr="003C5BC9">
              <w:rPr>
                <w:rFonts w:ascii="Garamond" w:hAnsi="Garamond"/>
                <w:b w:val="0"/>
                <w:color w:val="000000" w:themeColor="text1"/>
              </w:rPr>
              <w:t>Associate</w:t>
            </w:r>
          </w:p>
        </w:tc>
      </w:tr>
      <w:tr w:rsidR="00526565" w:rsidRPr="003C5BC9" w14:paraId="064F37CA" w14:textId="2225DCCC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F15BE55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Market Information</w:t>
            </w:r>
          </w:p>
        </w:tc>
        <w:tc>
          <w:tcPr>
            <w:tcW w:w="3241" w:type="dxa"/>
          </w:tcPr>
          <w:p w14:paraId="4033A748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latest market information including market size, opportunities, contacts, financing options, etc.</w:t>
            </w:r>
          </w:p>
        </w:tc>
        <w:tc>
          <w:tcPr>
            <w:tcW w:w="1310" w:type="dxa"/>
          </w:tcPr>
          <w:p w14:paraId="18A55E49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565AEB5D" w14:textId="11E4BB68" w:rsidR="00526565" w:rsidRPr="003C5BC9" w:rsidRDefault="00A35BA7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1B1EC3EE" w14:textId="4CE70941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2194369C" w14:textId="0BE697BD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09DE25A4" w14:textId="4DFFB080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81BE7F2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19E0528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latest technologies and globally successful case studies</w:t>
            </w:r>
          </w:p>
        </w:tc>
        <w:tc>
          <w:tcPr>
            <w:tcW w:w="1310" w:type="dxa"/>
          </w:tcPr>
          <w:p w14:paraId="3638ABFE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2F359832" w14:textId="670EC06C" w:rsidR="00526565" w:rsidRPr="003C5BC9" w:rsidRDefault="000F5A3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372B0EA8" w14:textId="79042613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6522F052" w14:textId="3E3F6384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 xml:space="preserve">Limited </w:t>
            </w:r>
          </w:p>
        </w:tc>
      </w:tr>
      <w:tr w:rsidR="00526565" w:rsidRPr="003C5BC9" w14:paraId="727F0781" w14:textId="086A611E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A56B98E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C19402B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newsletters, whitepapers and reports</w:t>
            </w:r>
          </w:p>
        </w:tc>
        <w:tc>
          <w:tcPr>
            <w:tcW w:w="1310" w:type="dxa"/>
          </w:tcPr>
          <w:p w14:paraId="4FBFABAE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7EBC5FD4" w14:textId="01E38E74" w:rsidR="00526565" w:rsidRPr="003C5BC9" w:rsidRDefault="000F5A3F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072A07EF" w14:textId="361C8238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741C81E1" w14:textId="09395117" w:rsidR="00526565" w:rsidRPr="003C5BC9" w:rsidRDefault="000F5A3F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3C9D1D6D" w14:textId="04AF879B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E4FDC19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28BB64DA" w14:textId="5889C502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energy auditors, CMVPs, legal experts, financial institutions</w:t>
            </w:r>
          </w:p>
        </w:tc>
        <w:tc>
          <w:tcPr>
            <w:tcW w:w="1310" w:type="dxa"/>
          </w:tcPr>
          <w:p w14:paraId="3818DAC2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13362E63" w14:textId="6D691E15" w:rsidR="00526565" w:rsidRPr="003C5BC9" w:rsidRDefault="000F5A3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2C8D1CF8" w14:textId="1BB53EC8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5CF20A51" w14:textId="77991A14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2F693629" w14:textId="4C82AA6E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27EB570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Market Visibility</w:t>
            </w:r>
          </w:p>
        </w:tc>
        <w:tc>
          <w:tcPr>
            <w:tcW w:w="3241" w:type="dxa"/>
          </w:tcPr>
          <w:p w14:paraId="02037789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Highlighting profiles and technologies / stories through offline and digital channels</w:t>
            </w:r>
          </w:p>
        </w:tc>
        <w:tc>
          <w:tcPr>
            <w:tcW w:w="1310" w:type="dxa"/>
          </w:tcPr>
          <w:p w14:paraId="5A0D8155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76025508" w14:textId="336326EE" w:rsidR="00526565" w:rsidRPr="003C5BC9" w:rsidRDefault="00A55EB9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53278D6B" w14:textId="209E5A7E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4BD1121B" w14:textId="23A60C23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No</w:t>
            </w:r>
          </w:p>
        </w:tc>
      </w:tr>
      <w:tr w:rsidR="00526565" w:rsidRPr="003C5BC9" w14:paraId="2F4A3A20" w14:textId="2EB06EFA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24F9922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72B2B02C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Opportunity to sponsor / co-brand AEEE events, be part of interview coverage, speaking slots and panel discussions</w:t>
            </w:r>
          </w:p>
        </w:tc>
        <w:tc>
          <w:tcPr>
            <w:tcW w:w="1310" w:type="dxa"/>
          </w:tcPr>
          <w:p w14:paraId="4C1D8DE1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5794DA28" w14:textId="61879885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24D8E15C" w14:textId="52851C20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419E2624" w14:textId="47158F3E" w:rsidR="00526565" w:rsidRPr="003C5BC9" w:rsidRDefault="008D253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411F3FA7" w14:textId="6B2A0B31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DA49DD7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3F480E22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Being part of policy discussions and Government task force participation</w:t>
            </w:r>
          </w:p>
        </w:tc>
        <w:tc>
          <w:tcPr>
            <w:tcW w:w="1310" w:type="dxa"/>
          </w:tcPr>
          <w:p w14:paraId="4A52FDB3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0B02D9A1" w14:textId="05321E27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6CDBA393" w14:textId="048204E8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46FC4804" w14:textId="52D5DF18" w:rsidR="00526565" w:rsidRPr="003C5BC9" w:rsidRDefault="008D253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7DD53EB5" w14:textId="5763ACF9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6D9D03E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4D16CDEA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Connecting with opportunities for business and non-business engagements</w:t>
            </w:r>
          </w:p>
        </w:tc>
        <w:tc>
          <w:tcPr>
            <w:tcW w:w="1310" w:type="dxa"/>
          </w:tcPr>
          <w:p w14:paraId="7EE6595A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145BC8A8" w14:textId="5785F0C9" w:rsidR="00526565" w:rsidRPr="003C5BC9" w:rsidRDefault="00471806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65FEDF9C" w14:textId="0763A273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25EFBF66" w14:textId="492A44D0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3458CD" w:rsidRPr="003C5BC9" w14:paraId="392D97C7" w14:textId="77777777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15EF45" w14:textId="77777777" w:rsidR="003458CD" w:rsidRPr="003C5BC9" w:rsidRDefault="003458CD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4188EDFD" w14:textId="00E30D23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Member company’s logo, profile and website link to be displayed on AEEE website</w:t>
            </w:r>
          </w:p>
        </w:tc>
        <w:tc>
          <w:tcPr>
            <w:tcW w:w="1310" w:type="dxa"/>
          </w:tcPr>
          <w:p w14:paraId="3D1EE2C8" w14:textId="68D88ACC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64EEF483" w14:textId="78C92BF0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3E2727F9" w14:textId="6F87BA08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7F3541E3" w14:textId="7A814DDE" w:rsidR="003458CD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023F543C" w14:textId="798E77F4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8D39A30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Market Acquisition</w:t>
            </w:r>
          </w:p>
        </w:tc>
        <w:tc>
          <w:tcPr>
            <w:tcW w:w="3241" w:type="dxa"/>
          </w:tcPr>
          <w:p w14:paraId="68CF2E21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Customized deal days, workshops, round tables and events</w:t>
            </w:r>
          </w:p>
        </w:tc>
        <w:tc>
          <w:tcPr>
            <w:tcW w:w="1310" w:type="dxa"/>
          </w:tcPr>
          <w:p w14:paraId="6F298A37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0FC63EC9" w14:textId="530C0485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310" w:type="dxa"/>
          </w:tcPr>
          <w:p w14:paraId="27A86534" w14:textId="202D9552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699CCBEA" w14:textId="3C04E19C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 xml:space="preserve">Limited </w:t>
            </w:r>
          </w:p>
        </w:tc>
      </w:tr>
      <w:tr w:rsidR="00526565" w:rsidRPr="003C5BC9" w14:paraId="4B81696E" w14:textId="3F47CF03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28F3B31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BDEA5E3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Assistance in business expansion by enabling deals</w:t>
            </w:r>
          </w:p>
        </w:tc>
        <w:tc>
          <w:tcPr>
            <w:tcW w:w="1310" w:type="dxa"/>
          </w:tcPr>
          <w:p w14:paraId="078ED334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58D608D0" w14:textId="31F31F9D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0D492E49" w14:textId="4363703F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40DD7B5C" w14:textId="1839CAB9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6ED5208B" w14:textId="0BD24706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EB682AB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7ABFAE90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Contract structuring, deal mediation and conflict resolution</w:t>
            </w:r>
          </w:p>
        </w:tc>
        <w:tc>
          <w:tcPr>
            <w:tcW w:w="1310" w:type="dxa"/>
          </w:tcPr>
          <w:p w14:paraId="2698BF5A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3E6D7E5C" w14:textId="4E4CA90F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4CF1AF0B" w14:textId="261CEAEE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1CFB796A" w14:textId="0238AF42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5C057D6A" w14:textId="766D8EE0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4E75C0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3A0806F7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Technical assistance during audits, contract finalization, project execution and M&amp;V</w:t>
            </w:r>
          </w:p>
        </w:tc>
        <w:tc>
          <w:tcPr>
            <w:tcW w:w="1310" w:type="dxa"/>
          </w:tcPr>
          <w:p w14:paraId="60FFFEC2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4144FFEC" w14:textId="391D887C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310" w:type="dxa"/>
          </w:tcPr>
          <w:p w14:paraId="57DD334A" w14:textId="0995575B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640F307E" w14:textId="273D4C42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  <w:tr w:rsidR="00526565" w:rsidRPr="003C5BC9" w14:paraId="69718429" w14:textId="35C43B33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9A93C0D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Events &amp; Trainings</w:t>
            </w:r>
          </w:p>
        </w:tc>
        <w:tc>
          <w:tcPr>
            <w:tcW w:w="3241" w:type="dxa"/>
          </w:tcPr>
          <w:p w14:paraId="4C7191D1" w14:textId="6E954109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AEEE webinars, workshops and conferences</w:t>
            </w:r>
            <w:r w:rsidR="0001770F" w:rsidRPr="003C5BC9">
              <w:rPr>
                <w:rFonts w:ascii="Garamond" w:hAnsi="Garamond"/>
                <w:color w:val="000000" w:themeColor="text1"/>
              </w:rPr>
              <w:t>; present in webinars</w:t>
            </w:r>
          </w:p>
        </w:tc>
        <w:tc>
          <w:tcPr>
            <w:tcW w:w="1310" w:type="dxa"/>
          </w:tcPr>
          <w:p w14:paraId="6EECF306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133417A8" w14:textId="77777777" w:rsidR="0001770F" w:rsidRPr="003C5BC9" w:rsidRDefault="0001770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3BF3E9A0" w14:textId="507C3FDA" w:rsidR="0001770F" w:rsidRPr="003C5BC9" w:rsidRDefault="0001770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4</w:t>
            </w:r>
          </w:p>
        </w:tc>
        <w:tc>
          <w:tcPr>
            <w:tcW w:w="1304" w:type="dxa"/>
          </w:tcPr>
          <w:p w14:paraId="49AA7466" w14:textId="77777777" w:rsidR="00526565" w:rsidRPr="003C5BC9" w:rsidRDefault="00471806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2B403D9B" w14:textId="77777777" w:rsidR="0001770F" w:rsidRPr="003C5BC9" w:rsidRDefault="0001770F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124EC173" w14:textId="2CB2880B" w:rsidR="0001770F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3</w:t>
            </w:r>
          </w:p>
        </w:tc>
        <w:tc>
          <w:tcPr>
            <w:tcW w:w="1310" w:type="dxa"/>
          </w:tcPr>
          <w:p w14:paraId="5819C85D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702884BA" w14:textId="77777777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17566BC8" w14:textId="5D78D7D1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1</w:t>
            </w:r>
          </w:p>
        </w:tc>
        <w:tc>
          <w:tcPr>
            <w:tcW w:w="1150" w:type="dxa"/>
          </w:tcPr>
          <w:p w14:paraId="7FFC5DB0" w14:textId="77777777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  <w:p w14:paraId="0FA3374E" w14:textId="77777777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</w:p>
          <w:p w14:paraId="441FDCCF" w14:textId="038D6350" w:rsidR="00C72AB2" w:rsidRPr="003C5BC9" w:rsidRDefault="00C72AB2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1</w:t>
            </w:r>
          </w:p>
        </w:tc>
      </w:tr>
      <w:tr w:rsidR="00526565" w:rsidRPr="003C5BC9" w14:paraId="439C6D2F" w14:textId="1566BD67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42E8150D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5C7C6CBC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Access to training programs such as CMVP</w:t>
            </w:r>
          </w:p>
        </w:tc>
        <w:tc>
          <w:tcPr>
            <w:tcW w:w="1310" w:type="dxa"/>
          </w:tcPr>
          <w:p w14:paraId="2C646069" w14:textId="77777777" w:rsidR="00526565" w:rsidRPr="003C5BC9" w:rsidRDefault="00526565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 xml:space="preserve">Discounted </w:t>
            </w:r>
          </w:p>
        </w:tc>
        <w:tc>
          <w:tcPr>
            <w:tcW w:w="1304" w:type="dxa"/>
          </w:tcPr>
          <w:p w14:paraId="6D0D2564" w14:textId="62B70058" w:rsidR="00526565" w:rsidRPr="003C5BC9" w:rsidRDefault="00471806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Discounted</w:t>
            </w:r>
          </w:p>
        </w:tc>
        <w:tc>
          <w:tcPr>
            <w:tcW w:w="1310" w:type="dxa"/>
          </w:tcPr>
          <w:p w14:paraId="21D35624" w14:textId="1FB87D27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No</w:t>
            </w:r>
          </w:p>
        </w:tc>
        <w:tc>
          <w:tcPr>
            <w:tcW w:w="1150" w:type="dxa"/>
          </w:tcPr>
          <w:p w14:paraId="217CE7D8" w14:textId="10C9AE11" w:rsidR="00526565" w:rsidRPr="003C5BC9" w:rsidRDefault="003458CD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No</w:t>
            </w:r>
          </w:p>
        </w:tc>
      </w:tr>
      <w:tr w:rsidR="008656D1" w:rsidRPr="003C5BC9" w14:paraId="00E5AA78" w14:textId="77777777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45CE387" w14:textId="461B9B26" w:rsidR="008656D1" w:rsidRPr="003C5BC9" w:rsidRDefault="008656D1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International Delegations</w:t>
            </w:r>
          </w:p>
        </w:tc>
        <w:tc>
          <w:tcPr>
            <w:tcW w:w="3241" w:type="dxa"/>
          </w:tcPr>
          <w:p w14:paraId="7A915D33" w14:textId="2C1BE8E2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Participate in International Delegations</w:t>
            </w:r>
          </w:p>
        </w:tc>
        <w:tc>
          <w:tcPr>
            <w:tcW w:w="1310" w:type="dxa"/>
          </w:tcPr>
          <w:p w14:paraId="35B15F58" w14:textId="45C1E50B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70A38982" w14:textId="3A7CA0A7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4CDF3890" w14:textId="5A2BEF59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2A89BB5D" w14:textId="628A0A83" w:rsidR="008656D1" w:rsidRPr="003C5BC9" w:rsidRDefault="008656D1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8656D1" w:rsidRPr="003C5BC9" w14:paraId="076B9ABB" w14:textId="77777777" w:rsidTr="00E7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5C95C3E" w14:textId="77777777" w:rsidR="008656D1" w:rsidRPr="003C5BC9" w:rsidRDefault="008656D1" w:rsidP="00CE263D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241" w:type="dxa"/>
          </w:tcPr>
          <w:p w14:paraId="18E4752B" w14:textId="64C233FB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Meet international delegations</w:t>
            </w:r>
          </w:p>
        </w:tc>
        <w:tc>
          <w:tcPr>
            <w:tcW w:w="1310" w:type="dxa"/>
          </w:tcPr>
          <w:p w14:paraId="0F6FABE7" w14:textId="09510FB6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4A2276BE" w14:textId="05D45F56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10" w:type="dxa"/>
          </w:tcPr>
          <w:p w14:paraId="27324168" w14:textId="3F5A0BC8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150" w:type="dxa"/>
          </w:tcPr>
          <w:p w14:paraId="4E03EB6D" w14:textId="7C82D191" w:rsidR="008656D1" w:rsidRPr="003C5BC9" w:rsidRDefault="008656D1" w:rsidP="00CE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</w:tr>
      <w:tr w:rsidR="00526565" w:rsidRPr="003C5BC9" w14:paraId="0FCF4C37" w14:textId="4FD711A0" w:rsidTr="00E77B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3157033" w14:textId="77777777" w:rsidR="00526565" w:rsidRPr="003C5BC9" w:rsidRDefault="00526565" w:rsidP="00CE263D">
            <w:pPr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Custom Projects</w:t>
            </w:r>
          </w:p>
        </w:tc>
        <w:tc>
          <w:tcPr>
            <w:tcW w:w="3241" w:type="dxa"/>
          </w:tcPr>
          <w:p w14:paraId="487E4359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Customized R&amp;D or Market development projects</w:t>
            </w:r>
          </w:p>
        </w:tc>
        <w:tc>
          <w:tcPr>
            <w:tcW w:w="1310" w:type="dxa"/>
          </w:tcPr>
          <w:p w14:paraId="2EEA799C" w14:textId="77777777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Yes</w:t>
            </w:r>
          </w:p>
        </w:tc>
        <w:tc>
          <w:tcPr>
            <w:tcW w:w="1304" w:type="dxa"/>
          </w:tcPr>
          <w:p w14:paraId="078DEC3B" w14:textId="6C8C9DC4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310" w:type="dxa"/>
          </w:tcPr>
          <w:p w14:paraId="74482C10" w14:textId="2C605AF3" w:rsidR="00526565" w:rsidRPr="003C5BC9" w:rsidRDefault="00526565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  <w:tc>
          <w:tcPr>
            <w:tcW w:w="1150" w:type="dxa"/>
          </w:tcPr>
          <w:p w14:paraId="08CBFDE5" w14:textId="0F00FCA3" w:rsidR="00526565" w:rsidRPr="003C5BC9" w:rsidRDefault="003458CD" w:rsidP="00CE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</w:rPr>
            </w:pPr>
            <w:r w:rsidRPr="003C5BC9">
              <w:rPr>
                <w:rFonts w:ascii="Garamond" w:hAnsi="Garamond"/>
                <w:color w:val="000000" w:themeColor="text1"/>
              </w:rPr>
              <w:t>Limited</w:t>
            </w:r>
          </w:p>
        </w:tc>
      </w:tr>
    </w:tbl>
    <w:p w14:paraId="3C455194" w14:textId="77777777" w:rsidR="00773622" w:rsidRPr="003C5BC9" w:rsidRDefault="00773622" w:rsidP="001E2B28">
      <w:pPr>
        <w:rPr>
          <w:rFonts w:ascii="Garamond" w:hAnsi="Garamond"/>
        </w:rPr>
      </w:pPr>
    </w:p>
    <w:p w14:paraId="7F1ECB68" w14:textId="77777777" w:rsidR="004922CA" w:rsidRPr="003C5BC9" w:rsidRDefault="004922CA" w:rsidP="001E2B28">
      <w:pPr>
        <w:rPr>
          <w:rFonts w:ascii="Garamond" w:hAnsi="Garamond"/>
        </w:rPr>
      </w:pPr>
    </w:p>
    <w:p w14:paraId="5B6E4180" w14:textId="77777777" w:rsidR="004922CA" w:rsidRPr="003C5BC9" w:rsidRDefault="004922CA" w:rsidP="001E2B28">
      <w:pPr>
        <w:rPr>
          <w:rFonts w:ascii="Garamond" w:hAnsi="Garamond"/>
        </w:rPr>
      </w:pPr>
    </w:p>
    <w:p w14:paraId="4FF60A7A" w14:textId="0B22A7AC" w:rsidR="0007127B" w:rsidRPr="004A5DF8" w:rsidRDefault="0007127B" w:rsidP="001E2B28">
      <w:pPr>
        <w:rPr>
          <w:rFonts w:ascii="Garamond" w:hAnsi="Garamond"/>
        </w:rPr>
      </w:pPr>
    </w:p>
    <w:tbl>
      <w:tblPr>
        <w:tblpPr w:leftFromText="180" w:rightFromText="180" w:vertAnchor="text" w:horzAnchor="margin" w:tblpY="-32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B53785" w:rsidRPr="003C5BC9" w14:paraId="3897F358" w14:textId="77777777" w:rsidTr="0071743A">
        <w:tc>
          <w:tcPr>
            <w:tcW w:w="4928" w:type="dxa"/>
          </w:tcPr>
          <w:p w14:paraId="45F08C08" w14:textId="77777777" w:rsidR="0071743A" w:rsidRPr="00930916" w:rsidRDefault="0071743A" w:rsidP="0071743A">
            <w:pPr>
              <w:snapToGrid w:val="0"/>
              <w:rPr>
                <w:rFonts w:ascii="Garamond" w:hAnsi="Garamond" w:cs="TTE3602808O00"/>
                <w:b/>
                <w:i/>
                <w:sz w:val="22"/>
                <w:szCs w:val="22"/>
              </w:rPr>
            </w:pPr>
            <w:r w:rsidRPr="00930916">
              <w:rPr>
                <w:rFonts w:ascii="Garamond" w:hAnsi="Garamond" w:cs="TTE3602808O00"/>
                <w:sz w:val="22"/>
                <w:szCs w:val="22"/>
              </w:rPr>
              <w:t>Alliance for an Energy Efficient Economy (AEEE)</w:t>
            </w:r>
          </w:p>
          <w:p w14:paraId="235C975C" w14:textId="77777777" w:rsidR="00D3322E" w:rsidRPr="00930916" w:rsidRDefault="00D3322E" w:rsidP="00D3322E">
            <w:pPr>
              <w:rPr>
                <w:rFonts w:ascii="Garamond" w:hAnsi="Garamond"/>
                <w:sz w:val="22"/>
                <w:szCs w:val="22"/>
              </w:rPr>
            </w:pPr>
            <w:r w:rsidRPr="00930916">
              <w:rPr>
                <w:rFonts w:ascii="Garamond" w:hAnsi="Garamond"/>
                <w:sz w:val="22"/>
                <w:szCs w:val="22"/>
              </w:rPr>
              <w:t>SAIRA TOWER, 4</w:t>
            </w:r>
            <w:r w:rsidRPr="00930916">
              <w:rPr>
                <w:rFonts w:ascii="Garamond" w:hAnsi="Garamond"/>
                <w:sz w:val="22"/>
                <w:szCs w:val="22"/>
                <w:vertAlign w:val="superscript"/>
              </w:rPr>
              <w:t xml:space="preserve">th </w:t>
            </w:r>
            <w:r w:rsidRPr="00930916">
              <w:rPr>
                <w:rFonts w:ascii="Garamond" w:hAnsi="Garamond"/>
                <w:sz w:val="22"/>
                <w:szCs w:val="22"/>
              </w:rPr>
              <w:t>Floor, Gulmohar Enclave</w:t>
            </w:r>
          </w:p>
          <w:p w14:paraId="322772DF" w14:textId="77777777" w:rsidR="00D3322E" w:rsidRPr="00930916" w:rsidRDefault="00D3322E" w:rsidP="00D3322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Garamond" w:eastAsiaTheme="minorHAnsi" w:hAnsi="Garamond" w:cs="Arial"/>
                <w:sz w:val="22"/>
                <w:szCs w:val="22"/>
                <w:lang w:val="en-US" w:eastAsia="en-US"/>
              </w:rPr>
            </w:pPr>
            <w:r w:rsidRPr="00930916">
              <w:rPr>
                <w:rFonts w:ascii="Garamond" w:eastAsiaTheme="minorHAnsi" w:hAnsi="Garamond" w:cs="Arial"/>
                <w:sz w:val="22"/>
                <w:szCs w:val="22"/>
                <w:lang w:val="en-US" w:eastAsia="en-US"/>
              </w:rPr>
              <w:t>N-161A, Yusaf Sarai, New Delhi - 110049</w:t>
            </w:r>
          </w:p>
          <w:p w14:paraId="2E6EB5AC" w14:textId="19054DE9" w:rsidR="00D3322E" w:rsidRPr="00930916" w:rsidRDefault="00D3322E" w:rsidP="00D3322E">
            <w:pPr>
              <w:rPr>
                <w:rFonts w:ascii="Garamond" w:hAnsi="Garamond"/>
                <w:sz w:val="22"/>
                <w:szCs w:val="22"/>
              </w:rPr>
            </w:pPr>
            <w:r w:rsidRPr="00930916">
              <w:rPr>
                <w:rFonts w:ascii="Garamond" w:eastAsiaTheme="minorHAnsi" w:hAnsi="Garamond" w:cs="Arial"/>
                <w:sz w:val="22"/>
                <w:szCs w:val="22"/>
                <w:lang w:val="en-US" w:eastAsia="en-US"/>
              </w:rPr>
              <w:t xml:space="preserve">Tel: </w:t>
            </w:r>
            <w:r w:rsidR="00BA40F1">
              <w:rPr>
                <w:rFonts w:ascii="Garamond" w:eastAsiaTheme="minorHAnsi" w:hAnsi="Garamond" w:cs="Arial"/>
                <w:sz w:val="22"/>
                <w:szCs w:val="22"/>
                <w:lang w:val="en-US" w:eastAsia="en-US"/>
              </w:rPr>
              <w:t>+91-</w:t>
            </w:r>
            <w:r w:rsidRPr="00930916">
              <w:rPr>
                <w:rFonts w:ascii="Garamond" w:eastAsiaTheme="minorHAnsi" w:hAnsi="Garamond" w:cs="Arial"/>
                <w:sz w:val="22"/>
                <w:szCs w:val="22"/>
                <w:lang w:val="en-US" w:eastAsia="en-US"/>
              </w:rPr>
              <w:t>11-40567344, 46635600</w:t>
            </w:r>
          </w:p>
          <w:p w14:paraId="05164882" w14:textId="45EB24E3" w:rsidR="0071743A" w:rsidRDefault="0071743A" w:rsidP="0071743A">
            <w:pPr>
              <w:rPr>
                <w:rFonts w:ascii="Garamond" w:hAnsi="Garamond"/>
                <w:sz w:val="22"/>
                <w:szCs w:val="22"/>
              </w:rPr>
            </w:pPr>
            <w:r w:rsidRPr="00930916">
              <w:rPr>
                <w:rFonts w:ascii="Garamond" w:hAnsi="Garamond"/>
                <w:sz w:val="22"/>
                <w:szCs w:val="22"/>
              </w:rPr>
              <w:t xml:space="preserve">E-mail: </w:t>
            </w:r>
            <w:hyperlink r:id="rId10" w:history="1">
              <w:r w:rsidR="00BA40F1" w:rsidRPr="00E541FF">
                <w:rPr>
                  <w:rStyle w:val="Hyperlink"/>
                  <w:rFonts w:ascii="Garamond" w:hAnsi="Garamond"/>
                  <w:sz w:val="22"/>
                  <w:szCs w:val="22"/>
                </w:rPr>
                <w:t>info@aeee.in</w:t>
              </w:r>
            </w:hyperlink>
          </w:p>
          <w:p w14:paraId="21487E90" w14:textId="42E859B3" w:rsidR="00B53785" w:rsidRPr="003C5BC9" w:rsidRDefault="0071743A" w:rsidP="0071743A">
            <w:pPr>
              <w:rPr>
                <w:rFonts w:ascii="Garamond" w:hAnsi="Garamond"/>
              </w:rPr>
            </w:pPr>
            <w:r w:rsidRPr="00930916">
              <w:rPr>
                <w:rFonts w:ascii="Garamond" w:hAnsi="Garamond"/>
                <w:sz w:val="22"/>
                <w:szCs w:val="22"/>
              </w:rPr>
              <w:t xml:space="preserve">Web: </w:t>
            </w:r>
            <w:hyperlink r:id="rId11" w:history="1">
              <w:r w:rsidRPr="0093091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www.aeee.in</w:t>
              </w:r>
            </w:hyperlink>
          </w:p>
        </w:tc>
        <w:tc>
          <w:tcPr>
            <w:tcW w:w="4678" w:type="dxa"/>
            <w:vAlign w:val="center"/>
          </w:tcPr>
          <w:p w14:paraId="752C1E6B" w14:textId="00301CE4" w:rsidR="00B53785" w:rsidRPr="003C5BC9" w:rsidRDefault="00C944FA" w:rsidP="00C944FA">
            <w:pPr>
              <w:autoSpaceDE w:val="0"/>
              <w:snapToGrid w:val="0"/>
              <w:jc w:val="right"/>
              <w:rPr>
                <w:rFonts w:ascii="Garamond" w:hAnsi="Garamond"/>
              </w:rPr>
            </w:pPr>
            <w:r w:rsidRPr="003C5BC9">
              <w:rPr>
                <w:rFonts w:ascii="Garamond" w:hAnsi="Garamond"/>
              </w:rPr>
              <w:t xml:space="preserve">  </w:t>
            </w:r>
            <w:r w:rsidR="00A30266" w:rsidRPr="00A30266">
              <w:rPr>
                <w:rFonts w:ascii="Arial" w:hAnsi="Arial"/>
                <w:noProof/>
              </w:rPr>
              <w:drawing>
                <wp:inline distT="0" distB="0" distL="0" distR="0" wp14:anchorId="50D0F7CC" wp14:editId="7BBF23F3">
                  <wp:extent cx="1880506" cy="762000"/>
                  <wp:effectExtent l="0" t="0" r="5715" b="0"/>
                  <wp:docPr id="1" name="Picture 4" descr="Logo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Logo1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56" cy="76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FD193" w14:textId="77777777" w:rsidR="00700369" w:rsidRPr="003C5BC9" w:rsidRDefault="00700369" w:rsidP="00700369">
      <w:pPr>
        <w:rPr>
          <w:rFonts w:ascii="Garamond" w:hAnsi="Garamond"/>
        </w:rPr>
      </w:pPr>
    </w:p>
    <w:p w14:paraId="23448D04" w14:textId="77777777" w:rsidR="00700369" w:rsidRPr="003C5BC9" w:rsidRDefault="00700369" w:rsidP="00700369">
      <w:pPr>
        <w:spacing w:after="240"/>
        <w:jc w:val="center"/>
        <w:rPr>
          <w:rFonts w:ascii="Garamond" w:hAnsi="Garamond" w:cs="Arial"/>
          <w:b/>
          <w:u w:val="single"/>
          <w:lang w:val="en-US"/>
        </w:rPr>
      </w:pPr>
      <w:r w:rsidRPr="003C5BC9">
        <w:rPr>
          <w:rFonts w:ascii="Garamond" w:hAnsi="Garamond" w:cs="Arial"/>
          <w:b/>
          <w:u w:val="single"/>
        </w:rPr>
        <w:t>MEMBERSHIP APPLICATION FORM</w:t>
      </w:r>
    </w:p>
    <w:p w14:paraId="17E28E40" w14:textId="77777777" w:rsidR="00700369" w:rsidRPr="003C5BC9" w:rsidRDefault="00700369" w:rsidP="00700369">
      <w:pPr>
        <w:autoSpaceDE w:val="0"/>
        <w:jc w:val="center"/>
        <w:rPr>
          <w:rFonts w:ascii="Garamond" w:hAnsi="Garamond" w:cs="TT33E9O00"/>
          <w:b/>
          <w:i/>
        </w:rPr>
      </w:pPr>
      <w:r w:rsidRPr="003C5BC9">
        <w:rPr>
          <w:rFonts w:ascii="Garamond" w:hAnsi="Garamond" w:cs="TT33E9O00"/>
          <w:b/>
          <w:i/>
        </w:rPr>
        <w:t>(Please read the Membership Information for Fees and Eligibility Conditions before filling this Form)</w:t>
      </w:r>
    </w:p>
    <w:p w14:paraId="6977DEC7" w14:textId="77777777" w:rsidR="00700369" w:rsidRPr="003C5BC9" w:rsidRDefault="00700369" w:rsidP="00700369">
      <w:pPr>
        <w:autoSpaceDE w:val="0"/>
        <w:jc w:val="center"/>
        <w:rPr>
          <w:rFonts w:ascii="Garamond" w:hAnsi="Garamond" w:cs="TT33E9O00"/>
          <w:b/>
          <w:i/>
        </w:rPr>
      </w:pPr>
    </w:p>
    <w:p w14:paraId="36AA549B" w14:textId="6EBC3511" w:rsidR="00700369" w:rsidRPr="003C5BC9" w:rsidRDefault="009F2AAC" w:rsidP="00DD02C5">
      <w:pPr>
        <w:autoSpaceDE w:val="0"/>
        <w:jc w:val="right"/>
        <w:rPr>
          <w:rFonts w:ascii="Garamond" w:hAnsi="Garamond" w:cs="TT33E9O00"/>
          <w:b/>
        </w:rPr>
      </w:pPr>
      <w:r w:rsidRPr="003C5BC9">
        <w:rPr>
          <w:rFonts w:ascii="Garamond" w:hAnsi="Garamond" w:cs="TT33E9O00"/>
          <w:b/>
        </w:rPr>
        <w:t xml:space="preserve">                                                                                 </w:t>
      </w:r>
      <w:r w:rsidR="00700369" w:rsidRPr="003C5BC9">
        <w:rPr>
          <w:rFonts w:ascii="Garamond" w:hAnsi="Garamond" w:cs="TT33E9O00"/>
          <w:b/>
        </w:rPr>
        <w:t>Date:</w:t>
      </w:r>
      <w:r w:rsidR="00DD02C5">
        <w:rPr>
          <w:rFonts w:ascii="Garamond" w:hAnsi="Garamond" w:cs="TT33E9O00"/>
          <w:b/>
        </w:rPr>
        <w:t xml:space="preserve"> .....................................</w:t>
      </w:r>
      <w:r w:rsidR="00700369" w:rsidRPr="003C5BC9">
        <w:rPr>
          <w:rFonts w:ascii="Garamond" w:hAnsi="Garamond" w:cs="TT33E9O00"/>
          <w:b/>
        </w:rPr>
        <w:t xml:space="preserve"> </w:t>
      </w:r>
    </w:p>
    <w:p w14:paraId="3F7C8FC2" w14:textId="77777777" w:rsidR="00700369" w:rsidRPr="003C5BC9" w:rsidRDefault="00700369" w:rsidP="00700369">
      <w:pPr>
        <w:autoSpaceDE w:val="0"/>
        <w:jc w:val="center"/>
        <w:rPr>
          <w:rFonts w:ascii="Garamond" w:hAnsi="Garamond" w:cs="TT33E9O00"/>
          <w:b/>
        </w:rPr>
      </w:pPr>
    </w:p>
    <w:p w14:paraId="28A3C9F6" w14:textId="77777777" w:rsidR="00700369" w:rsidRPr="003C5BC9" w:rsidRDefault="00700369" w:rsidP="00700369">
      <w:pPr>
        <w:autoSpaceDE w:val="0"/>
        <w:rPr>
          <w:rFonts w:ascii="Garamond" w:hAnsi="Garamond" w:cs="TT31DO00"/>
          <w:b/>
        </w:rPr>
      </w:pPr>
      <w:r w:rsidRPr="003C5BC9">
        <w:rPr>
          <w:rFonts w:ascii="Garamond" w:hAnsi="Garamond" w:cs="TT31DO00"/>
          <w:b/>
        </w:rPr>
        <w:t>1. Corporate Information</w:t>
      </w:r>
      <w:r w:rsidRPr="003C5BC9">
        <w:rPr>
          <w:rFonts w:ascii="Garamond" w:hAnsi="Garamond" w:cs="Arial"/>
        </w:rPr>
        <w:t xml:space="preserve"> </w:t>
      </w:r>
    </w:p>
    <w:p w14:paraId="2E87BCF5" w14:textId="77777777" w:rsidR="00700369" w:rsidRPr="003C5BC9" w:rsidRDefault="00700369" w:rsidP="00700369">
      <w:pPr>
        <w:rPr>
          <w:rFonts w:ascii="Garamond" w:hAnsi="Garamond"/>
          <w:b/>
          <w:u w:val="single"/>
        </w:rPr>
      </w:pPr>
      <w:r w:rsidRPr="003C5BC9">
        <w:rPr>
          <w:rFonts w:ascii="Garamond" w:hAnsi="Garamond"/>
          <w:b/>
          <w:u w:val="single"/>
        </w:rPr>
        <w:t xml:space="preserve"> </w:t>
      </w:r>
    </w:p>
    <w:p w14:paraId="2868CDA2" w14:textId="2E862F74" w:rsidR="00700369" w:rsidRPr="003C5BC9" w:rsidRDefault="00700369" w:rsidP="00700369">
      <w:pPr>
        <w:spacing w:line="360" w:lineRule="auto"/>
        <w:rPr>
          <w:rFonts w:ascii="Garamond" w:hAnsi="Garamond"/>
        </w:rPr>
      </w:pPr>
      <w:r w:rsidRPr="003C5BC9">
        <w:rPr>
          <w:rFonts w:ascii="Garamond" w:hAnsi="Garamond"/>
        </w:rPr>
        <w:t>Name of Organisation:</w:t>
      </w:r>
      <w:r w:rsidR="00DD02C5">
        <w:rPr>
          <w:rFonts w:ascii="Garamond" w:hAnsi="Garamond"/>
        </w:rPr>
        <w:t xml:space="preserve"> ..........................................................................................................................................</w:t>
      </w:r>
      <w:r w:rsidRPr="003C5BC9">
        <w:rPr>
          <w:rFonts w:ascii="Garamond" w:hAnsi="Garamond"/>
        </w:rPr>
        <w:t xml:space="preserve"> </w:t>
      </w:r>
    </w:p>
    <w:p w14:paraId="57A59665" w14:textId="118DF020" w:rsidR="00700369" w:rsidRPr="003C5BC9" w:rsidRDefault="00700369" w:rsidP="00700369">
      <w:pPr>
        <w:spacing w:line="360" w:lineRule="auto"/>
        <w:rPr>
          <w:rFonts w:ascii="Garamond" w:hAnsi="Garamond"/>
        </w:rPr>
      </w:pPr>
      <w:r w:rsidRPr="003C5BC9">
        <w:rPr>
          <w:rFonts w:ascii="Garamond" w:hAnsi="Garamond"/>
        </w:rPr>
        <w:t>Address:</w:t>
      </w:r>
      <w:r w:rsidR="00DD02C5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...................................................................................................................................................................</w:t>
      </w:r>
    </w:p>
    <w:p w14:paraId="068772AB" w14:textId="55B18E73" w:rsidR="00700369" w:rsidRPr="003C5BC9" w:rsidRDefault="00700369" w:rsidP="00700369">
      <w:pPr>
        <w:spacing w:line="360" w:lineRule="auto"/>
        <w:rPr>
          <w:rFonts w:ascii="Garamond" w:hAnsi="Garamond"/>
        </w:rPr>
      </w:pPr>
      <w:r w:rsidRPr="003C5BC9">
        <w:rPr>
          <w:rFonts w:ascii="Garamond" w:hAnsi="Garamond"/>
        </w:rPr>
        <w:t>City:</w:t>
      </w:r>
      <w:r w:rsidR="00DD02C5">
        <w:rPr>
          <w:rFonts w:ascii="Garamond" w:hAnsi="Garamond"/>
        </w:rPr>
        <w:t xml:space="preserve"> ..........................................  </w:t>
      </w:r>
      <w:r w:rsidRPr="003C5BC9">
        <w:rPr>
          <w:rFonts w:ascii="Garamond" w:hAnsi="Garamond"/>
        </w:rPr>
        <w:t>Pin Code:</w:t>
      </w:r>
      <w:r w:rsidR="00DD02C5">
        <w:rPr>
          <w:rFonts w:ascii="Garamond" w:hAnsi="Garamond"/>
        </w:rPr>
        <w:t xml:space="preserve"> ..............................</w:t>
      </w:r>
      <w:r w:rsidRPr="003C5BC9">
        <w:rPr>
          <w:rFonts w:ascii="Garamond" w:hAnsi="Garamond"/>
        </w:rPr>
        <w:t xml:space="preserve"> </w:t>
      </w:r>
      <w:r w:rsidR="00DD02C5">
        <w:rPr>
          <w:rFonts w:ascii="Garamond" w:hAnsi="Garamond"/>
        </w:rPr>
        <w:t xml:space="preserve">Country: ............................................................ </w:t>
      </w:r>
    </w:p>
    <w:p w14:paraId="1546B2A9" w14:textId="0162CCC6" w:rsidR="00700369" w:rsidRPr="003C5BC9" w:rsidRDefault="00700369" w:rsidP="002B0E67">
      <w:pPr>
        <w:spacing w:line="360" w:lineRule="auto"/>
        <w:ind w:right="-73"/>
        <w:rPr>
          <w:rFonts w:ascii="Garamond" w:hAnsi="Garamond"/>
        </w:rPr>
      </w:pPr>
      <w:r w:rsidRPr="003C5BC9">
        <w:rPr>
          <w:rFonts w:ascii="Garamond" w:hAnsi="Garamond"/>
        </w:rPr>
        <w:t>Telephone(s):</w:t>
      </w:r>
      <w:r w:rsidR="002B0E67">
        <w:rPr>
          <w:rFonts w:ascii="Garamond" w:hAnsi="Garamond"/>
        </w:rPr>
        <w:t xml:space="preserve"> .............................................. </w:t>
      </w:r>
      <w:r w:rsidRPr="003C5BC9">
        <w:rPr>
          <w:rFonts w:ascii="Garamond" w:hAnsi="Garamond"/>
        </w:rPr>
        <w:t>Email:</w:t>
      </w:r>
      <w:r w:rsidR="002B0E67">
        <w:rPr>
          <w:rFonts w:ascii="Garamond" w:hAnsi="Garamond"/>
        </w:rPr>
        <w:t xml:space="preserve"> ..............................................................................................</w:t>
      </w:r>
      <w:r w:rsidRPr="003C5BC9">
        <w:rPr>
          <w:rFonts w:ascii="Garamond" w:hAnsi="Garamond"/>
        </w:rPr>
        <w:tab/>
      </w:r>
      <w:r w:rsidRPr="003C5BC9">
        <w:rPr>
          <w:rFonts w:ascii="Garamond" w:hAnsi="Garamond"/>
        </w:rPr>
        <w:tab/>
      </w:r>
      <w:r w:rsidRPr="003C5BC9">
        <w:rPr>
          <w:rFonts w:ascii="Garamond" w:hAnsi="Garamond"/>
        </w:rPr>
        <w:tab/>
      </w:r>
      <w:r w:rsidRPr="003C5BC9">
        <w:rPr>
          <w:rFonts w:ascii="Garamond" w:hAnsi="Garamond"/>
        </w:rPr>
        <w:tab/>
      </w:r>
    </w:p>
    <w:p w14:paraId="5257FAF7" w14:textId="35FC7E8C" w:rsidR="00700369" w:rsidRPr="003C5BC9" w:rsidRDefault="00700369" w:rsidP="00700369">
      <w:pPr>
        <w:spacing w:line="360" w:lineRule="auto"/>
        <w:rPr>
          <w:rFonts w:ascii="Garamond" w:hAnsi="Garamond"/>
        </w:rPr>
      </w:pPr>
      <w:r w:rsidRPr="003C5BC9">
        <w:rPr>
          <w:rFonts w:ascii="Garamond" w:hAnsi="Garamond"/>
        </w:rPr>
        <w:t>Company Website:</w:t>
      </w:r>
      <w:r w:rsidR="001C1EA0">
        <w:rPr>
          <w:rFonts w:ascii="Garamond" w:hAnsi="Garamond"/>
        </w:rPr>
        <w:t xml:space="preserve"> ....................................................... </w:t>
      </w:r>
      <w:r w:rsidRPr="003C5BC9">
        <w:rPr>
          <w:rFonts w:ascii="Garamond" w:hAnsi="Garamond" w:cs="Arial"/>
        </w:rPr>
        <w:t xml:space="preserve">Year of Incorporation: </w:t>
      </w:r>
      <w:r w:rsidR="001C1EA0">
        <w:rPr>
          <w:rFonts w:ascii="Garamond" w:hAnsi="Garamond" w:cs="Arial"/>
        </w:rPr>
        <w:t>................................................</w:t>
      </w:r>
    </w:p>
    <w:p w14:paraId="1443B9FD" w14:textId="77777777" w:rsidR="00700369" w:rsidRPr="003C5BC9" w:rsidRDefault="00700369" w:rsidP="00700369">
      <w:pPr>
        <w:spacing w:line="360" w:lineRule="auto"/>
        <w:rPr>
          <w:rFonts w:ascii="Garamond" w:hAnsi="Garamond"/>
          <w:b/>
        </w:rPr>
      </w:pPr>
    </w:p>
    <w:p w14:paraId="0542D3BD" w14:textId="750512D6" w:rsidR="00700369" w:rsidRPr="003C5BC9" w:rsidRDefault="00700369" w:rsidP="00700369">
      <w:pPr>
        <w:spacing w:line="360" w:lineRule="auto"/>
        <w:rPr>
          <w:rFonts w:ascii="Garamond" w:hAnsi="Garamond"/>
          <w:b/>
        </w:rPr>
      </w:pPr>
      <w:r w:rsidRPr="003C5BC9">
        <w:rPr>
          <w:rFonts w:ascii="Garamond" w:hAnsi="Garamond"/>
          <w:b/>
        </w:rPr>
        <w:t>Name of Organisation Head (Mr</w:t>
      </w:r>
      <w:r w:rsidR="006431EE">
        <w:rPr>
          <w:rFonts w:ascii="Garamond" w:hAnsi="Garamond"/>
          <w:b/>
        </w:rPr>
        <w:t>.</w:t>
      </w:r>
      <w:r w:rsidRPr="003C5BC9">
        <w:rPr>
          <w:rFonts w:ascii="Garamond" w:hAnsi="Garamond"/>
          <w:b/>
        </w:rPr>
        <w:t>/Ms</w:t>
      </w:r>
      <w:r w:rsidR="006431EE">
        <w:rPr>
          <w:rFonts w:ascii="Garamond" w:hAnsi="Garamond"/>
          <w:b/>
        </w:rPr>
        <w:t>.</w:t>
      </w:r>
      <w:r w:rsidRPr="003C5BC9">
        <w:rPr>
          <w:rFonts w:ascii="Garamond" w:hAnsi="Garamond"/>
          <w:b/>
        </w:rPr>
        <w:t>/</w:t>
      </w:r>
      <w:proofErr w:type="spellStart"/>
      <w:r w:rsidRPr="003C5BC9">
        <w:rPr>
          <w:rFonts w:ascii="Garamond" w:hAnsi="Garamond"/>
          <w:b/>
        </w:rPr>
        <w:t>Dr</w:t>
      </w:r>
      <w:r w:rsidR="006431EE">
        <w:rPr>
          <w:rFonts w:ascii="Garamond" w:hAnsi="Garamond"/>
          <w:b/>
        </w:rPr>
        <w:t>.</w:t>
      </w:r>
      <w:proofErr w:type="spellEnd"/>
      <w:r w:rsidRPr="003C5BC9">
        <w:rPr>
          <w:rFonts w:ascii="Garamond" w:hAnsi="Garamond"/>
          <w:b/>
        </w:rPr>
        <w:t>)</w:t>
      </w:r>
      <w:r w:rsidR="006431EE">
        <w:rPr>
          <w:rFonts w:ascii="Garamond" w:hAnsi="Garamond"/>
          <w:b/>
        </w:rPr>
        <w:t>: .............................................................................</w:t>
      </w:r>
    </w:p>
    <w:p w14:paraId="746F45A2" w14:textId="36C0FABF" w:rsidR="00700369" w:rsidRPr="003C5BC9" w:rsidRDefault="00700369" w:rsidP="00700369">
      <w:pPr>
        <w:spacing w:line="360" w:lineRule="auto"/>
        <w:rPr>
          <w:rFonts w:ascii="Garamond" w:hAnsi="Garamond"/>
        </w:rPr>
      </w:pPr>
      <w:r w:rsidRPr="003C5BC9">
        <w:rPr>
          <w:rFonts w:ascii="Garamond" w:hAnsi="Garamond"/>
        </w:rPr>
        <w:t>Designation:</w:t>
      </w:r>
      <w:r w:rsidR="006431EE">
        <w:rPr>
          <w:rFonts w:ascii="Garamond" w:hAnsi="Garamond"/>
        </w:rPr>
        <w:t xml:space="preserve"> .............................................................. </w:t>
      </w:r>
      <w:r w:rsidRPr="003C5BC9">
        <w:rPr>
          <w:rFonts w:ascii="Garamond" w:hAnsi="Garamond"/>
        </w:rPr>
        <w:t>Direct Telephone:</w:t>
      </w:r>
      <w:r w:rsidR="006431EE">
        <w:rPr>
          <w:rFonts w:ascii="Garamond" w:hAnsi="Garamond"/>
        </w:rPr>
        <w:t xml:space="preserve"> ............................................................ </w:t>
      </w:r>
      <w:r w:rsidRPr="003C5BC9">
        <w:rPr>
          <w:rFonts w:ascii="Garamond" w:hAnsi="Garamond"/>
        </w:rPr>
        <w:t>Mobile:</w:t>
      </w:r>
      <w:r w:rsidR="006431EE">
        <w:rPr>
          <w:rFonts w:ascii="Garamond" w:hAnsi="Garamond"/>
        </w:rPr>
        <w:t xml:space="preserve"> ........................................................................ </w:t>
      </w:r>
      <w:r w:rsidRPr="003C5BC9">
        <w:rPr>
          <w:rFonts w:ascii="Garamond" w:hAnsi="Garamond"/>
        </w:rPr>
        <w:t>E-mail:</w:t>
      </w:r>
      <w:r w:rsidR="006431EE">
        <w:rPr>
          <w:rFonts w:ascii="Garamond" w:hAnsi="Garamond"/>
        </w:rPr>
        <w:t xml:space="preserve"> ..............................................................................</w:t>
      </w:r>
      <w:r w:rsidRPr="003C5BC9">
        <w:rPr>
          <w:rFonts w:ascii="Garamond" w:hAnsi="Garamond"/>
        </w:rPr>
        <w:t xml:space="preserve"> </w:t>
      </w:r>
    </w:p>
    <w:p w14:paraId="6BCF5342" w14:textId="77777777" w:rsidR="00700369" w:rsidRPr="003C5BC9" w:rsidRDefault="00700369" w:rsidP="00700369">
      <w:pPr>
        <w:rPr>
          <w:rFonts w:ascii="Garamond" w:hAnsi="Garamond"/>
          <w:b/>
          <w:u w:val="single"/>
        </w:rPr>
      </w:pPr>
    </w:p>
    <w:p w14:paraId="0BB9EB1D" w14:textId="77777777" w:rsidR="00700369" w:rsidRPr="003C5BC9" w:rsidRDefault="00700369" w:rsidP="00700369">
      <w:pPr>
        <w:rPr>
          <w:rFonts w:ascii="Garamond" w:hAnsi="Garamond"/>
          <w:b/>
        </w:rPr>
      </w:pPr>
      <w:r w:rsidRPr="003C5BC9">
        <w:rPr>
          <w:rFonts w:ascii="Garamond" w:hAnsi="Garamond"/>
          <w:b/>
        </w:rPr>
        <w:t xml:space="preserve">2. Single Point of Contact (SPOC) within your company for AEEE liaison  </w:t>
      </w:r>
    </w:p>
    <w:p w14:paraId="767D6CCE" w14:textId="77777777" w:rsidR="00700369" w:rsidRPr="003C5BC9" w:rsidRDefault="00700369" w:rsidP="00700369">
      <w:pPr>
        <w:rPr>
          <w:rFonts w:ascii="Garamond" w:hAnsi="Garamond"/>
          <w:b/>
          <w:u w:val="single"/>
        </w:rPr>
      </w:pPr>
    </w:p>
    <w:p w14:paraId="44C420A8" w14:textId="0947C8EC" w:rsidR="00700369" w:rsidRPr="003C5BC9" w:rsidRDefault="00700369" w:rsidP="00700369">
      <w:pPr>
        <w:spacing w:line="360" w:lineRule="auto"/>
        <w:rPr>
          <w:rFonts w:ascii="Garamond" w:hAnsi="Garamond"/>
        </w:rPr>
      </w:pPr>
      <w:r w:rsidRPr="003C5BC9">
        <w:rPr>
          <w:rFonts w:ascii="Garamond" w:hAnsi="Garamond"/>
        </w:rPr>
        <w:t>Name (Mr</w:t>
      </w:r>
      <w:r w:rsidR="00BD35D2">
        <w:rPr>
          <w:rFonts w:ascii="Garamond" w:hAnsi="Garamond"/>
        </w:rPr>
        <w:t>.</w:t>
      </w:r>
      <w:r w:rsidRPr="003C5BC9">
        <w:rPr>
          <w:rFonts w:ascii="Garamond" w:hAnsi="Garamond"/>
        </w:rPr>
        <w:t>/Ms</w:t>
      </w:r>
      <w:r w:rsidR="00BD35D2">
        <w:rPr>
          <w:rFonts w:ascii="Garamond" w:hAnsi="Garamond"/>
        </w:rPr>
        <w:t>.</w:t>
      </w:r>
      <w:r w:rsidRPr="003C5BC9">
        <w:rPr>
          <w:rFonts w:ascii="Garamond" w:hAnsi="Garamond"/>
        </w:rPr>
        <w:t>/</w:t>
      </w:r>
      <w:proofErr w:type="spellStart"/>
      <w:r w:rsidRPr="003C5BC9">
        <w:rPr>
          <w:rFonts w:ascii="Garamond" w:hAnsi="Garamond"/>
        </w:rPr>
        <w:t>Dr</w:t>
      </w:r>
      <w:r w:rsidR="00BD35D2">
        <w:rPr>
          <w:rFonts w:ascii="Garamond" w:hAnsi="Garamond"/>
        </w:rPr>
        <w:t>.</w:t>
      </w:r>
      <w:proofErr w:type="spellEnd"/>
      <w:r w:rsidRPr="003C5BC9">
        <w:rPr>
          <w:rFonts w:ascii="Garamond" w:hAnsi="Garamond"/>
        </w:rPr>
        <w:t>):</w:t>
      </w:r>
      <w:r w:rsidR="00BD35D2">
        <w:rPr>
          <w:rFonts w:ascii="Garamond" w:hAnsi="Garamond"/>
        </w:rPr>
        <w:t xml:space="preserve"> ............................................................................................................................................</w:t>
      </w:r>
      <w:r w:rsidRPr="003C5BC9">
        <w:rPr>
          <w:rFonts w:ascii="Garamond" w:hAnsi="Garamond"/>
        </w:rPr>
        <w:t xml:space="preserve"> </w:t>
      </w:r>
    </w:p>
    <w:p w14:paraId="48E0EF44" w14:textId="44C67229" w:rsidR="00700369" w:rsidRPr="003C5BC9" w:rsidRDefault="00700369" w:rsidP="00700369">
      <w:pPr>
        <w:spacing w:line="360" w:lineRule="auto"/>
        <w:rPr>
          <w:rFonts w:ascii="Garamond" w:hAnsi="Garamond"/>
        </w:rPr>
      </w:pPr>
      <w:r w:rsidRPr="003C5BC9">
        <w:rPr>
          <w:rFonts w:ascii="Garamond" w:hAnsi="Garamond"/>
        </w:rPr>
        <w:t>Designation:</w:t>
      </w:r>
      <w:r w:rsidR="00AA118B">
        <w:rPr>
          <w:rFonts w:ascii="Garamond" w:hAnsi="Garamond"/>
        </w:rPr>
        <w:t xml:space="preserve"> ...................................................................... </w:t>
      </w:r>
      <w:r w:rsidRPr="003C5BC9">
        <w:rPr>
          <w:rFonts w:ascii="Garamond" w:hAnsi="Garamond"/>
        </w:rPr>
        <w:t>Direct Telephone:</w:t>
      </w:r>
      <w:r w:rsidR="00AA118B">
        <w:rPr>
          <w:rFonts w:ascii="Garamond" w:hAnsi="Garamond"/>
        </w:rPr>
        <w:t xml:space="preserve"> .................................................... </w:t>
      </w:r>
      <w:r w:rsidRPr="003C5BC9">
        <w:rPr>
          <w:rFonts w:ascii="Garamond" w:hAnsi="Garamond"/>
        </w:rPr>
        <w:t>Mobile:</w:t>
      </w:r>
      <w:r w:rsidR="00AA118B">
        <w:rPr>
          <w:rFonts w:ascii="Garamond" w:hAnsi="Garamond"/>
        </w:rPr>
        <w:t xml:space="preserve"> ............................................................................... </w:t>
      </w:r>
      <w:r w:rsidRPr="003C5BC9">
        <w:rPr>
          <w:rFonts w:ascii="Garamond" w:hAnsi="Garamond"/>
        </w:rPr>
        <w:t>E-mail:</w:t>
      </w:r>
      <w:r w:rsidR="00AA118B">
        <w:rPr>
          <w:rFonts w:ascii="Garamond" w:hAnsi="Garamond"/>
        </w:rPr>
        <w:t xml:space="preserve"> .......................................................................</w:t>
      </w:r>
    </w:p>
    <w:p w14:paraId="7847E5C8" w14:textId="77777777" w:rsidR="00700369" w:rsidRPr="003C5BC9" w:rsidRDefault="00700369" w:rsidP="00700369">
      <w:pPr>
        <w:rPr>
          <w:rFonts w:ascii="Garamond" w:hAnsi="Garamond"/>
          <w:b/>
          <w:u w:val="single"/>
        </w:rPr>
      </w:pPr>
    </w:p>
    <w:p w14:paraId="794720F0" w14:textId="77777777" w:rsidR="00700369" w:rsidRPr="003C5BC9" w:rsidRDefault="00700369" w:rsidP="00700369">
      <w:pPr>
        <w:pStyle w:val="ListParagraph"/>
        <w:autoSpaceDE w:val="0"/>
        <w:ind w:left="0"/>
        <w:rPr>
          <w:rFonts w:ascii="Garamond" w:hAnsi="Garamond" w:cs="TT31DO00"/>
          <w:b/>
        </w:rPr>
      </w:pPr>
      <w:r w:rsidRPr="003C5BC9">
        <w:rPr>
          <w:rFonts w:ascii="Garamond" w:hAnsi="Garamond" w:cs="TT31DO00"/>
          <w:b/>
        </w:rPr>
        <w:t xml:space="preserve">3. Business Activities of the Applicant Organization </w:t>
      </w:r>
      <w:r w:rsidRPr="003C5BC9">
        <w:rPr>
          <w:rFonts w:ascii="Garamond" w:hAnsi="Garamond" w:cs="TT31DO00"/>
        </w:rPr>
        <w:t>(more than one can be selected)</w:t>
      </w:r>
    </w:p>
    <w:p w14:paraId="38C79DFC" w14:textId="77777777" w:rsidR="00700369" w:rsidRPr="003C5BC9" w:rsidRDefault="00700369" w:rsidP="00700369">
      <w:pPr>
        <w:rPr>
          <w:rFonts w:ascii="Garamond" w:hAnsi="Garamond"/>
          <w:b/>
          <w:u w:val="single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361BD2" wp14:editId="6ED60614">
                <wp:simplePos x="0" y="0"/>
                <wp:positionH relativeFrom="column">
                  <wp:posOffset>85725</wp:posOffset>
                </wp:positionH>
                <wp:positionV relativeFrom="paragraph">
                  <wp:posOffset>174625</wp:posOffset>
                </wp:positionV>
                <wp:extent cx="137160" cy="137160"/>
                <wp:effectExtent l="0" t="0" r="15240" b="1524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9893" id="Rectangle 74" o:spid="_x0000_s1026" style="position:absolute;margin-left:6.75pt;margin-top:13.75pt;width:10.8pt;height:10.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dv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+acOWGp&#10;Rp9INeE6oxjdkUCDDxXFPflHTCkG/wDya2AOVj2FqTtEGHolGqJVpvjipwfJCPSUbYb30BC82EbI&#10;Wu1btAmQVGD7XJLDqSRqH5mky/LiqrykwklyHc/pB1E9P/YY4lsFlqVDzZG4Z3CxewhxDH0OyeTB&#10;6GatjckGdpuVQbYT1B3rvDJ/yvE8zDg21Pzmgnj8HWKa158grI7U5kbbml+fgkSVVHvjGqIpqii0&#10;Gc+UnXFHGZNyYwU20BxIRYSxh2nm6NADfuNsoP6tuaMB48y8c1SHm3I+T+2ejfnrqxkZeO7ZnHuE&#10;kwRUcxmRs9FYxXFIth5119NPZc7dwR1Vr9VZ2VTZkdWRLPVors1xntIQnNs56sfUL78DAAD//wMA&#10;UEsDBBQABgAIAAAAIQBK3Ziy4AAAAAwBAAAPAAAAZHJzL2Rvd25yZXYueG1sTE/LTsMwELwj8Q/W&#10;InGjTmrKI41ToSJQDxza0g9w460TEa+j2G3C37Oc4LKr0ezOo1xNvhMXHGIbSEM+y0Ag1cG25DQc&#10;Pt/unkDEZMiaLhBq+MYIq+r6qjSFDSPt8LJPTrAIxcJoaFLqCylj3aA3cRZ6JOZOYfAmMRyctIMZ&#10;Wdx3cp5lD9KbltihMT2uG6y/9mevwR2m7VbtRrXenNTo+k38eO+i1rc30+uSx8sSRMIp/X3AbwfO&#10;DxUHO4Yz2Sg6xmrBlxrmj7yZV4scxFHD/XMOsirl/xLVDwAAAP//AwBQSwECLQAUAAYACAAAACEA&#10;toM4kv4AAADhAQAAEwAAAAAAAAAAAAAAAAAAAAAAW0NvbnRlbnRfVHlwZXNdLnhtbFBLAQItABQA&#10;BgAIAAAAIQA4/SH/1gAAAJQBAAALAAAAAAAAAAAAAAAAAC8BAABfcmVscy8ucmVsc1BLAQItABQA&#10;BgAIAAAAIQC5yodvGgIAAD0EAAAOAAAAAAAAAAAAAAAAAC4CAABkcnMvZTJvRG9jLnhtbFBLAQIt&#10;ABQABgAIAAAAIQBK3Ziy4AAAAAwBAAAPAAAAAAAAAAAAAAAAAHQEAABkcnMvZG93bnJldi54bWxQ&#10;SwUGAAAAAAQABADzAAAAgQUAAAAA&#10;" strokeweight=".26mm"/>
            </w:pict>
          </mc:Fallback>
        </mc:AlternateContent>
      </w:r>
    </w:p>
    <w:p w14:paraId="5D049DB1" w14:textId="77777777" w:rsidR="00700369" w:rsidRPr="003C5BC9" w:rsidRDefault="00700369" w:rsidP="00700369">
      <w:pPr>
        <w:autoSpaceDE w:val="0"/>
        <w:ind w:firstLine="72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B40F59" wp14:editId="4DBD9A54">
                <wp:simplePos x="0" y="0"/>
                <wp:positionH relativeFrom="column">
                  <wp:posOffset>2870835</wp:posOffset>
                </wp:positionH>
                <wp:positionV relativeFrom="paragraph">
                  <wp:posOffset>3810</wp:posOffset>
                </wp:positionV>
                <wp:extent cx="137160" cy="137160"/>
                <wp:effectExtent l="0" t="0" r="1524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1FDB" id="Rectangle 22" o:spid="_x0000_s1026" style="position:absolute;margin-left:226.05pt;margin-top:.3pt;width:10.8pt;height:10.8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AN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zPOnLBU&#10;o0+kmnCdUYzuSKDBh4rinvwjphSDfwD5NTAHq57C1B0iDL0SDdEqU3zx04NkBHrKNsN7aAhebCNk&#10;rfYt2gRIKrB9LsnhVBK1j0zSZXlxVV5S4SS5juf0g6ieH3sM8a0Cy9Kh5kjcM7jYPYQ4hj6HZPJg&#10;dLPWxmQDu83KINsJ6o51Xpk/5XgeZhwban5zQTz+DjHN608QVkdqc6Ntza9PQaJKqr1xDdEUVRTa&#10;jGfKzrijjEm5sQIbaA6kIsLYwzRzdOgBv3E2UP/W3NGAcWbeOarDTTmfp3bPxvz11YwMPPdszj3C&#10;SQKquYzI2Wis4jgkW4+66+mnMufu4I6q1+qsbKrsyOpIlno01+Y4T2kIzu0c9WPql98BAAD//wMA&#10;UEsDBBQABgAIAAAAIQDsK0KU4QAAAAwBAAAPAAAAZHJzL2Rvd25yZXYueG1sTE/LbsIwELxX6j9Y&#10;i9RbcXAoVCEbVFG14tADUD7AxMaJ8COKDUn/vttTuaw0msfOlOvRWXbTfWyDR5hNM2Da10G13iAc&#10;vz+eX4HFJL2SNniN8KMjrKvHh1IWKgx+r2+HZBiF+FhIhCalruA81o12Mk5Dpz1x59A7mQj2hqte&#10;DhTuLBdZtuBOtp4+NLLTm0bXl8PVIZjjuNvl+yHfbM/5YLpt/Pq0EfFpMr6v6LytgCU9pn8H/G2g&#10;/lBRsVO4ehWZRZi/iBlJERbAiJ4v8yWwE4IQAnhV8vsR1S8AAAD//wMAUEsBAi0AFAAGAAgAAAAh&#10;ALaDOJL+AAAA4QEAABMAAAAAAAAAAAAAAAAAAAAAAFtDb250ZW50X1R5cGVzXS54bWxQSwECLQAU&#10;AAYACAAAACEAOP0h/9YAAACUAQAACwAAAAAAAAAAAAAAAAAvAQAAX3JlbHMvLnJlbHNQSwECLQAU&#10;AAYACAAAACEACkzADRoCAAA9BAAADgAAAAAAAAAAAAAAAAAuAgAAZHJzL2Uyb0RvYy54bWxQSwEC&#10;LQAUAAYACAAAACEA7CtClOEAAAAMAQAADwAAAAAAAAAAAAAAAAB0BAAAZHJzL2Rvd25yZXYueG1s&#10;UEsFBgAAAAAEAAQA8wAAAIIFAAAAAA==&#10;" strokeweight=".26mm"/>
            </w:pict>
          </mc:Fallback>
        </mc:AlternateContent>
      </w:r>
      <w:r w:rsidRPr="003C5BC9">
        <w:rPr>
          <w:rFonts w:ascii="Garamond" w:hAnsi="Garamond" w:cs="Arial"/>
        </w:rPr>
        <w:t>Energy Consulting Services</w:t>
      </w:r>
      <w:r w:rsidRPr="003C5BC9">
        <w:rPr>
          <w:rFonts w:ascii="Garamond" w:hAnsi="Garamond" w:cs="Arial"/>
        </w:rPr>
        <w:tab/>
      </w:r>
      <w:r w:rsidRPr="003C5BC9">
        <w:rPr>
          <w:rFonts w:ascii="Garamond" w:hAnsi="Garamond" w:cs="Arial"/>
        </w:rPr>
        <w:tab/>
      </w:r>
      <w:r w:rsidRPr="003C5BC9">
        <w:rPr>
          <w:rFonts w:ascii="Garamond" w:hAnsi="Garamond" w:cs="Arial"/>
        </w:rPr>
        <w:tab/>
        <w:t xml:space="preserve">Energy Performance Contracting- ESCO  </w:t>
      </w:r>
    </w:p>
    <w:p w14:paraId="152284A4" w14:textId="77777777" w:rsidR="00700369" w:rsidRPr="003C5BC9" w:rsidRDefault="00700369" w:rsidP="00700369">
      <w:pPr>
        <w:autoSpaceDE w:val="0"/>
        <w:ind w:left="72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D66FEA" wp14:editId="26905753">
                <wp:simplePos x="0" y="0"/>
                <wp:positionH relativeFrom="column">
                  <wp:posOffset>91440</wp:posOffset>
                </wp:positionH>
                <wp:positionV relativeFrom="paragraph">
                  <wp:posOffset>139065</wp:posOffset>
                </wp:positionV>
                <wp:extent cx="137160" cy="137160"/>
                <wp:effectExtent l="0" t="0" r="1524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20D5" id="Rectangle 21" o:spid="_x0000_s1026" style="position:absolute;margin-left:7.2pt;margin-top:10.95pt;width:10.8pt;height:10.8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YeGgIAAD0EAAAOAAAAZHJzL2Uyb0RvYy54bWysU9uO0zAQfUfiHyy/0zTdspeo7mrVpQhp&#10;gRULH+A6TmJhe6yx23T5eiZOW8pFPCD8YHk84+MzZ2YWt3tn2U5jNOAFLydTzrRXUBvfCv7l8/rV&#10;NWcxSV9LC14L/qwjv12+fLHoQ6Vn0IGtNTIC8bHqg+BdSqEqiqg67WScQNCenA2gk4lMbIsaZU/o&#10;zhaz6fSy6AHrgKB0jHR7Pzr5MuM3jVbpY9NEnZgVnLilvGPeN8NeLBeyalGGzqgDDfkPLJw0nj49&#10;Qd3LJNkWzW9QziiECE2aKHAFNI1ROudA2ZTTX7J56mTQORcSJ4aTTPH/waoPu0dkphZ8VnLmpaMa&#10;fSLVpG+tZnRHAvUhVhT3FB5xSDGGB1BfI/Ow6ihM3yFC32lZE60cX/z0YDAiPWWb/j3UBC+3CbJW&#10;+wbdAEgqsH0uyfOpJHqfmKLL8uKqvKTCKXIdzsSokNXxccCY3mpwbDgIjsQ9g8vdQ0xj6DEkkwdr&#10;6rWxNhvYblYW2U5Sd6zzGvIl9HgeZj3rBb+5IB5/h5jm9ScIZxK1uTVO8OtTkKwG1d74mv6UVZLG&#10;jmf633qicVRurMAG6mdSEWHsYZo5OnSA3zjrqX8F9zRgnNl3nupwU87nQ7tnY/76akYGnns25x7p&#10;FQEJrhJyNhqrNA7JNqBpO/qpzLl7uKPqNSYrO/AbWR3IUo9m9Q7zNAzBuZ2jfkz98jsAAAD//wMA&#10;UEsDBBQABgAIAAAAIQB+NmN64QAAAAwBAAAPAAAAZHJzL2Rvd25yZXYueG1sTI/BTsMwEETvSPyD&#10;tUjcqNM6VJDGqVARqAcObekHuPHWiYjXUew24e9ZTnBZaTS7s/PK9eQ7ccUhtoE0zGcZCKQ62Jac&#10;huPn28MTiJgMWdMFQg3fGGFd3d6UprBhpD1eD8kJDqFYGA1NSn0hZawb9CbOQo/E3jkM3iSWg5N2&#10;MCOH+04usmwpvWmJPzSmx02D9dfh4jW447Tbqf2oNtuzGl2/jR/vXdT6/m56XfF4WYFIOKW/C/hl&#10;4P5QcbFTuJCNomOd57ypYTF/BsG+WjLfSUOuHkFWpfwPUf0AAAD//wMAUEsBAi0AFAAGAAgAAAAh&#10;ALaDOJL+AAAA4QEAABMAAAAAAAAAAAAAAAAAAAAAAFtDb250ZW50X1R5cGVzXS54bWxQSwECLQAU&#10;AAYACAAAACEAOP0h/9YAAACUAQAACwAAAAAAAAAAAAAAAAAvAQAAX3JlbHMvLnJlbHNQSwECLQAU&#10;AAYACAAAACEAERwWHhoCAAA9BAAADgAAAAAAAAAAAAAAAAAuAgAAZHJzL2Uyb0RvYy54bWxQSwEC&#10;LQAUAAYACAAAACEAfjZjeuEAAAAMAQAADwAAAAAAAAAAAAAAAAB0BAAAZHJzL2Rvd25yZXYueG1s&#10;UEsFBgAAAAAEAAQA8wAAAIIFAAAAAA==&#10;" strokeweight=".26mm"/>
            </w:pict>
          </mc:Fallback>
        </mc:AlternateContent>
      </w:r>
    </w:p>
    <w:p w14:paraId="68474C49" w14:textId="73CC39E5" w:rsidR="00700369" w:rsidRPr="003C5BC9" w:rsidRDefault="00700369" w:rsidP="00700369">
      <w:pPr>
        <w:autoSpaceDE w:val="0"/>
        <w:ind w:left="72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72D39D" wp14:editId="4CAF470A">
                <wp:simplePos x="0" y="0"/>
                <wp:positionH relativeFrom="column">
                  <wp:posOffset>2867025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0" r="15240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D830" id="Rectangle 20" o:spid="_x0000_s1026" style="position:absolute;margin-left:225.75pt;margin-top:.9pt;width:10.8pt;height:10.8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QQGQ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ySPE5Zq&#10;9IlUE64zitEdCTT4UFHck3/ElGLwDyC/BuZg1VOYukOEoVeiIVplii9+epCMQE/ZZngPDcGLbYSs&#10;1b5FmwBJBbbPJTmcSqL2kUm6LC+uyktiJsl1PKcfRPX82GOIbxVYlg41R+KewcXuIcQx9Dkkkwej&#10;m7U2JhvYbVYG2U5Qd6zzyvwpx/Mw49hQ85sL4vF3iGlef4KwOlKbG21rfn0KElVS7Y1riKaootBm&#10;PFN2xh1lTMqNFdhAcyAVEcYeppmjQw/4jbOB+rfmjgaMM/POUR1uyvk8tXs25q+vUnHx3LM59wgn&#10;CajmMiJno7GK45BsPequp5/KnLuDO6peq7OyqbIjqyNZ6tFcm+M8pSE4t3PUj6lffgcAAP//AwBQ&#10;SwMEFAAGAAgAAAAhAPg+JUDdAAAACAEAAA8AAABkcnMvZG93bnJldi54bWxMj0FOwzAQRfdI3MEa&#10;JHbUSZ0CCnEqVAnUBYu29ABuPHUi4nEUu024PcMKlqP39ef9aj37XlxxjF0gDfkiA4HUBNuR03D8&#10;fHt4BhGTIWv6QKjhGyOs69ubypQ2TLTH6yE5wSUUS6OhTWkopYxNi97ERRiQmJ3D6E3ic3TSjmbi&#10;ct/LZZY9Sm864g+tGXDTYvN1uHgN7jjvdmo/qc32rCY3bOPHex+1vr+bX19AJJzTXxh+9VkdanY6&#10;hQvZKHoNxSpfcZQBL2BePKkcxEnDUhUg60r+H1D/AAAA//8DAFBLAQItABQABgAIAAAAIQC2gziS&#10;/gAAAOEBAAATAAAAAAAAAAAAAAAAAAAAAABbQ29udGVudF9UeXBlc10ueG1sUEsBAi0AFAAGAAgA&#10;AAAhADj9If/WAAAAlAEAAAsAAAAAAAAAAAAAAAAALwEAAF9yZWxzLy5yZWxzUEsBAi0AFAAGAAgA&#10;AAAhABgspBAZAgAAPQQAAA4AAAAAAAAAAAAAAAAALgIAAGRycy9lMm9Eb2MueG1sUEsBAi0AFAAG&#10;AAgAAAAhAPg+JUDdAAAACAEAAA8AAAAAAAAAAAAAAAAAcwQAAGRycy9kb3ducmV2LnhtbFBLBQYA&#10;AAAABAAEAPMAAAB9BQAAAAA=&#10;" strokeweight=".26mm"/>
            </w:pict>
          </mc:Fallback>
        </mc:AlternateContent>
      </w:r>
      <w:r w:rsidRPr="003C5BC9">
        <w:rPr>
          <w:rFonts w:ascii="Garamond" w:hAnsi="Garamond" w:cs="Arial"/>
        </w:rPr>
        <w:t>EE Equipment Manufacturer</w:t>
      </w:r>
      <w:r w:rsidRPr="003C5BC9">
        <w:rPr>
          <w:rFonts w:ascii="Garamond" w:hAnsi="Garamond" w:cs="Arial"/>
        </w:rPr>
        <w:tab/>
      </w:r>
      <w:r w:rsidRPr="003C5BC9">
        <w:rPr>
          <w:rFonts w:ascii="Garamond" w:hAnsi="Garamond" w:cs="Arial"/>
        </w:rPr>
        <w:tab/>
      </w:r>
      <w:r w:rsidRPr="003C5BC9">
        <w:rPr>
          <w:rFonts w:ascii="Garamond" w:hAnsi="Garamond" w:cs="Arial"/>
        </w:rPr>
        <w:tab/>
        <w:t xml:space="preserve">Education /Training / R&amp;D Services  </w:t>
      </w:r>
      <w:r w:rsidRPr="003C5BC9">
        <w:rPr>
          <w:rFonts w:ascii="Garamond" w:hAnsi="Garamond" w:cs="Arial"/>
        </w:rPr>
        <w:tab/>
      </w:r>
      <w:r w:rsidRPr="003C5BC9">
        <w:rPr>
          <w:rFonts w:ascii="Garamond" w:hAnsi="Garamond" w:cs="Arial"/>
        </w:rPr>
        <w:tab/>
      </w:r>
    </w:p>
    <w:p w14:paraId="351063B8" w14:textId="09C815D6" w:rsidR="00700369" w:rsidRPr="003C5BC9" w:rsidRDefault="00271D80" w:rsidP="00700369">
      <w:pPr>
        <w:autoSpaceDE w:val="0"/>
        <w:ind w:left="72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CBE7AC" wp14:editId="30806A44">
                <wp:simplePos x="0" y="0"/>
                <wp:positionH relativeFrom="margin">
                  <wp:posOffset>2919095</wp:posOffset>
                </wp:positionH>
                <wp:positionV relativeFrom="paragraph">
                  <wp:posOffset>48895</wp:posOffset>
                </wp:positionV>
                <wp:extent cx="137160" cy="123825"/>
                <wp:effectExtent l="0" t="0" r="1524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6DB5" id="Rectangle 19" o:spid="_x0000_s1026" style="position:absolute;margin-left:229.85pt;margin-top:3.85pt;width:10.8pt;height:9.75pt;z-index:2516444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CJHQIAAD0EAAAOAAAAZHJzL2Uyb0RvYy54bWysU9tu2zAMfR+wfxD0vjhO0jYx4hRFugwD&#10;uq5Ytw9QZNkWJosCpcTJvn6UnGbZBXsYpgdBFKmjw0NyeXvoDNsr9BpsyfPRmDNlJVTaNiX/8nnz&#10;Zs6ZD8JWwoBVJT8qz29Xr18te1eoCbRgKoWMQKwvelfyNgRXZJmXreqEH4FTlpw1YCcCmdhkFYqe&#10;0DuTTcbj66wHrByCVN7T7f3g5KuEX9dKho917VVgpuTELaQd076Ne7ZaiqJB4VotTzTEP7DohLb0&#10;6RnqXgTBdqh/g+q0RPBQh5GELoO61lKlHCibfPxLNs+tcCrlQuJ4d5bJ/z9Y+bh/QqYrqt2CMys6&#10;qtEnUk3YxihGdyRQ73xBcc/uCWOK3j2A/OqZhXVLYeoOEfpWiYpo5TE+++lBNDw9Zdv+A1QEL3YB&#10;klaHGrsISCqwQyrJ8VwSdQhM0mU+vcmvqXCSXPlkOp9cpR9E8fLYoQ/vFHQsHkqOxD2Bi/2DD5GM&#10;KF5CEnkwutpoY5KBzXZtkO0FdccmrRO6vwwzlvUlX0yJx98hxmn9CaLTgdrc6K7k83OQKKJqb22V&#10;mjAIbYYzUTb2JGNUbqjAFqojqYgw9DDNHB1awG+c9dS/Jbc0YJyZ95bqsMhns9juyZhd3UzIwEvP&#10;9tIjrCSgksuAnA3GOgxDsnOom5Z+ylPuFu6oerVOysbKDqxOZKlHk+CneYpDcGmnqB9Tv/oOAAD/&#10;/wMAUEsDBBQABgAIAAAAIQA1GhiN3wAAAAgBAAAPAAAAZHJzL2Rvd25yZXYueG1sTI/BTsMwEETv&#10;SPyDtUjcqNOkkJJmU6FKoB44tKUf4MauEzVeR7HbhL9nOcFptJrRzNtyPblO3MwQWk8I81kCwlDt&#10;dUsW4fj1/rQEEaIirTpPBuHbBFhX93elKrQfaW9uh2gFl1AoFEITY19IGerGOBVmvjfE3tkPTkU+&#10;Byv1oEYud51Mk+RFOtUSLzSqN5vG1JfD1SHY47TbZfsx22zP2Wj7bfj86ALi48P0tgIRzRT/wvCL&#10;z+hQMdPJX0kH0SEsnl9zjiLkLOwvlvMMxAkhzVOQVSn/P1D9AAAA//8DAFBLAQItABQABgAIAAAA&#10;IQC2gziS/gAAAOEBAAATAAAAAAAAAAAAAAAAAAAAAABbQ29udGVudF9UeXBlc10ueG1sUEsBAi0A&#10;FAAGAAgAAAAhADj9If/WAAAAlAEAAAsAAAAAAAAAAAAAAAAALwEAAF9yZWxzLy5yZWxzUEsBAi0A&#10;FAAGAAgAAAAhALXwgIkdAgAAPQQAAA4AAAAAAAAAAAAAAAAALgIAAGRycy9lMm9Eb2MueG1sUEsB&#10;Ai0AFAAGAAgAAAAhADUaGI3fAAAACAEAAA8AAAAAAAAAAAAAAAAAdwQAAGRycy9kb3ducmV2Lnht&#10;bFBLBQYAAAAABAAEAPMAAACDBQAAAAA=&#10;" strokeweight=".26mm">
                <w10:wrap anchorx="margin"/>
              </v:rect>
            </w:pict>
          </mc:Fallback>
        </mc:AlternateContent>
      </w:r>
      <w:r w:rsidR="00700369"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432654" wp14:editId="5E2243BF">
                <wp:simplePos x="0" y="0"/>
                <wp:positionH relativeFrom="column">
                  <wp:posOffset>91440</wp:posOffset>
                </wp:positionH>
                <wp:positionV relativeFrom="paragraph">
                  <wp:posOffset>28575</wp:posOffset>
                </wp:positionV>
                <wp:extent cx="137160" cy="137160"/>
                <wp:effectExtent l="0" t="0" r="1524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0515" id="Rectangle 18" o:spid="_x0000_s1026" style="position:absolute;margin-left:7.2pt;margin-top:2.25pt;width:10.8pt;height:10.8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PvGQIAAD0EAAAOAAAAZHJzL2Uyb0RvYy54bWysU9uO0zAQfUfiHyy/0zTdspeo6WrVpQhp&#10;gRULH+A6TmJhe6yx27R8PWOnW8pFPCDyEHns8fGZc2YWt3tr2E5h0OBqXk6mnCknodGuq/mXz+tX&#10;15yFKFwjDDhV84MK/Hb58sVi8JWaQQ+mUcgIxIVq8DXvY/RVUQTZKyvCBLxydNgCWhEpxK5oUAyE&#10;bk0xm04viwGw8QhShUC79+MhX2b8tlUyfmzboCIzNSduMf8x/zfpXywXoupQ+F7LIw3xDyys0I4e&#10;PUHdiyjYFvVvUFZLhABtnEiwBbStlirXQNWU01+qeeqFV7kWEif4k0zh/8HKD7tHZLoh78gpJyx5&#10;9IlUE64zitEeCTT4UFHek3/EVGLwDyC/BuZg1VOaukOEoVeiIVplyi9+upCCQFfZZngPDcGLbYSs&#10;1b5FmwBJBbbPlhxOlqh9ZJI2y4ur8pKMk3R0XKcXRPV82WOIbxVYlhY1R+KewcXuIcQx9Tklkwej&#10;m7U2JgfYbVYG2U5Qd6zzl/lTjedpxrGh5jcXxOPvENP8/QnC6khtbrSt+fUpSVRJtTeuIZqiikKb&#10;cU3VGXeUMSk3OrCB5kAqIow9TDNHix7wG2cD9W/NHQ0YZ+adIx9uyvk8tXsO5q+vZhTg+cnm/EQ4&#10;SUA1lxE5G4NVHIdk61F3Pb1U5tod3JF7rc7KJmdHVkey1KPZm+M8pSE4j3PWj6lffgcAAP//AwBQ&#10;SwMEFAAGAAgAAAAhAA5hOB/gAAAACwEAAA8AAABkcnMvZG93bnJldi54bWxMj81OwzAQhO9IfQdr&#10;K3GjTpsQoTROhYpAPXDo3wO48daJiNdR7Dbh7VlOcFlpNLuz85WbyXXijkNoPSlYLhIQSLU3LVkF&#10;59P70wuIEDUZ3XlCBd8YYFPNHkpdGD/SAe/HaAWHUCi0gibGvpAy1A06HRa+R2Lv6genI8vBSjPo&#10;kcNdJ1dJkkunW+IPje5x22D9dbw5BfY87ffpYUy3u2s62n4XPj+6oNTjfHpb83hdg4g4xb8L+GXg&#10;/lBxsYu/kQmiY51lvKkgewbBdpoz3kXBKl+CrEr5n6H6AQAA//8DAFBLAQItABQABgAIAAAAIQC2&#10;gziS/gAAAOEBAAATAAAAAAAAAAAAAAAAAAAAAABbQ29udGVudF9UeXBlc10ueG1sUEsBAi0AFAAG&#10;AAgAAAAhADj9If/WAAAAlAEAAAsAAAAAAAAAAAAAAAAALwEAAF9yZWxzLy5yZWxzUEsBAi0AFAAG&#10;AAgAAAAhAOyzQ+8ZAgAAPQQAAA4AAAAAAAAAAAAAAAAALgIAAGRycy9lMm9Eb2MueG1sUEsBAi0A&#10;FAAGAAgAAAAhAA5hOB/gAAAACwEAAA8AAAAAAAAAAAAAAAAAcwQAAGRycy9kb3ducmV2LnhtbFBL&#10;BQYAAAAABAAEAPMAAACABQAAAAA=&#10;" strokeweight=".26mm"/>
            </w:pict>
          </mc:Fallback>
        </mc:AlternateContent>
      </w:r>
      <w:r w:rsidR="00700369" w:rsidRPr="003C5BC9">
        <w:rPr>
          <w:rFonts w:ascii="Garamond" w:hAnsi="Garamond" w:cs="Arial"/>
        </w:rPr>
        <w:t>EE Equipment Distributor/ Reseller/</w:t>
      </w:r>
      <w:r w:rsidR="00700369" w:rsidRPr="003C5BC9">
        <w:rPr>
          <w:rFonts w:ascii="Garamond" w:hAnsi="Garamond" w:cs="Arial"/>
        </w:rPr>
        <w:tab/>
      </w:r>
      <w:r w:rsidR="00700369" w:rsidRPr="003C5BC9">
        <w:rPr>
          <w:rFonts w:ascii="Garamond" w:hAnsi="Garamond" w:cs="Arial"/>
        </w:rPr>
        <w:tab/>
        <w:t xml:space="preserve">Equipment Operations &amp; Maintenance </w:t>
      </w:r>
    </w:p>
    <w:p w14:paraId="50CE6182" w14:textId="77777777" w:rsidR="00700369" w:rsidRPr="003C5BC9" w:rsidRDefault="00700369" w:rsidP="00700369">
      <w:pPr>
        <w:autoSpaceDE w:val="0"/>
        <w:ind w:left="720"/>
        <w:rPr>
          <w:rFonts w:ascii="Garamond" w:hAnsi="Garamond" w:cs="Arial"/>
        </w:rPr>
      </w:pPr>
      <w:r w:rsidRPr="003C5BC9">
        <w:rPr>
          <w:rFonts w:ascii="Garamond" w:hAnsi="Garamond" w:cs="Arial"/>
        </w:rPr>
        <w:t>System Integrator</w:t>
      </w:r>
    </w:p>
    <w:p w14:paraId="187FA600" w14:textId="7480B7B5" w:rsidR="00700369" w:rsidRPr="003C5BC9" w:rsidRDefault="00700369" w:rsidP="00700369">
      <w:pPr>
        <w:autoSpaceDE w:val="0"/>
        <w:ind w:left="720"/>
        <w:rPr>
          <w:rFonts w:ascii="Garamond" w:hAnsi="Garamond" w:cs="Arial"/>
        </w:rPr>
      </w:pPr>
    </w:p>
    <w:p w14:paraId="74100572" w14:textId="0914932B" w:rsidR="00700369" w:rsidRPr="003C5BC9" w:rsidRDefault="003B6A47" w:rsidP="00700369">
      <w:pPr>
        <w:autoSpaceDE w:val="0"/>
        <w:ind w:left="72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8DF16B" wp14:editId="06DEB6F8">
                <wp:simplePos x="0" y="0"/>
                <wp:positionH relativeFrom="column">
                  <wp:posOffset>2923540</wp:posOffset>
                </wp:positionH>
                <wp:positionV relativeFrom="paragraph">
                  <wp:posOffset>12700</wp:posOffset>
                </wp:positionV>
                <wp:extent cx="137160" cy="137160"/>
                <wp:effectExtent l="0" t="0" r="1524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F4C5" id="Rectangle 16" o:spid="_x0000_s1026" style="position:absolute;margin-left:230.2pt;margin-top:1pt;width:10.8pt;height:10.8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69GgIAAD0EAAAOAAAAZHJzL2Uyb0RvYy54bWysU9tuEzEQfUfiHyy/k82mIW1X2VRVShBS&#10;gYrCBzhe766F7bHGTjbl6xl70xAu4gHhB8vjGR+fOTOzvDlYw/YKgwZX83Iy5Uw5CY12Xc2/fN68&#10;uuIsROEaYcCpmj+pwG9WL18sB1+pGfRgGoWMQFyoBl/zPkZfFUWQvbIiTMArR84W0IpIJnZFg2Ig&#10;dGuK2XS6KAbAxiNIFQLd3o1Ovsr4batk/Ni2QUVmak7cYt4x79u0F6ulqDoUvtfySEP8AwsrtKNP&#10;T1B3Igq2Q/0blNUSIUAbJxJsAW2rpco5UDbl9JdsHnvhVc6FxAn+JFP4f7Dyw/4BmW6odgvOnLBU&#10;o0+kmnCdUYzuSKDBh4riHv0DphSDvwf5NTAH657C1C0iDL0SDdEqU3zx04NkBHrKtsN7aAhe7CJk&#10;rQ4t2gRIKrBDLsnTqSTqEJmky/LislxQ4SS5juf0g6ieH3sM8a0Cy9Kh5kjcM7jY34c4hj6HZPJg&#10;dLPRxmQDu+3aINsL6o5NXpk/5XgeZhwban59QTz+DjHN608QVkdqc6Ntza9OQaJKqr1xDdEUVRTa&#10;jGfKzrijjEm5sQJbaJ5IRYSxh2nm6NADfuNsoP6tuaMB48y8c1SH63I+T+2ejfnryxkZeO7ZnnuE&#10;kwRUcxmRs9FYx3FIdh5119NPZc7dwS1Vr9VZ2VTZkdWRLPVors1xntIQnNs56sfUr74DAAD//wMA&#10;UEsDBBQABgAIAAAAIQAILCN/3AAAAAgBAAAPAAAAZHJzL2Rvd25yZXYueG1sTI/NasMwEITvhb6D&#10;2EJvjdzYmOBaDiXQkkMP+XsAxdrIptLKWErsvn03p/a2wwyz39Tr2TtxwzH2gRS8LjIQSG0wPVkF&#10;p+PHywpETJqMdoFQwQ9GWDePD7WuTJhoj7dDsoJLKFZaQZfSUEkZ2w69joswILF3CaPXieVopRn1&#10;xOXeyWWWldLrnvhDpwfcdNh+H65egT3Nu12+n/LN9pJPdtjGr08XlXp+mt/fQCSc018Y7viMDg0z&#10;ncOVTBROQVFmBUcVLHkS+8XqfpxZ5yXIppb/BzS/AAAA//8DAFBLAQItABQABgAIAAAAIQC2gziS&#10;/gAAAOEBAAATAAAAAAAAAAAAAAAAAAAAAABbQ29udGVudF9UeXBlc10ueG1sUEsBAi0AFAAGAAgA&#10;AAAhADj9If/WAAAAlAEAAAsAAAAAAAAAAAAAAAAALwEAAF9yZWxzLy5yZWxzUEsBAi0AFAAGAAgA&#10;AAAhAJKTfr0aAgAAPQQAAA4AAAAAAAAAAAAAAAAALgIAAGRycy9lMm9Eb2MueG1sUEsBAi0AFAAG&#10;AAgAAAAhAAgsI3/cAAAACAEAAA8AAAAAAAAAAAAAAAAAdAQAAGRycy9kb3ducmV2LnhtbFBLBQYA&#10;AAAABAAEAPMAAAB9BQAAAAA=&#10;" strokeweight=".26mm"/>
            </w:pict>
          </mc:Fallback>
        </mc:AlternateContent>
      </w:r>
      <w:r w:rsidR="00700369"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0719FB" wp14:editId="1F7C6690">
                <wp:simplePos x="0" y="0"/>
                <wp:positionH relativeFrom="column">
                  <wp:posOffset>91440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47DF" id="Rectangle 2" o:spid="_x0000_s1026" style="position:absolute;margin-left:7.2pt;margin-top:1.35pt;width:10.8pt;height:10.8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NGQIAADs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Z5w5YalE&#10;n0g04Tqj2CzJM/hQUdSTf8SUYPAPIL8G5mDVU5S6Q4ShV6IhUmWKL356kIxAT9lmeA8NoYtthKzU&#10;vkWbAEkDts8FOZwKovaRSbosL67KSyqbJNfxnH4Q1fNjjyG+VWBZOtQciXoGF7uHEMfQ55BMHoxu&#10;1tqYbGC3WRlkO0G9sc4r86ccz8OMY0PNby6Ix98hpnn9CcLqSE1utK359SlIVEm1N64hmqKKQpvx&#10;TNkZd5QxKTdWYAPNgVREGDuYJo4OPeA3zgbq3po7Gi/OzDtHdbgp5/PU7NmYv76akYHnns25RzhJ&#10;QDWXETkbjVUcR2TrUXc9/VTm3B3cUfVanZVNlR1ZHclSh+baHKcpjcC5naN+zPzyOwAAAP//AwBQ&#10;SwMEFAAGAAgAAAAhAF7PzyzfAAAACwEAAA8AAABkcnMvZG93bnJldi54bWxMj8FOwzAQRO9I/IO1&#10;lbhRp3VUUBqnQkWgHji0pR/gxlsnIl5HsduEv2c5wWWlp9mdnSk3k+/EDYfYBtKwmGcgkOpgW3Ia&#10;Tp9vj88gYjJkTRcINXxjhE11f1eawoaRDng7JifYhGJhNDQp9YWUsW7QmzgPPRJrlzB4kxgHJ+1g&#10;Rjb3nVxm2Up60xJ/aEyP2wbrr+PVa3Cnab9Xh1Ftdxc1un4XP967qPXDbHpd83hZg0g4pb8L+O3A&#10;+aHiYOdwJRtFx5znvKlh+QSCZbXiemfGXIGsSvm/Q/UDAAD//wMAUEsBAi0AFAAGAAgAAAAhALaD&#10;OJL+AAAA4QEAABMAAAAAAAAAAAAAAAAAAAAAAFtDb250ZW50X1R5cGVzXS54bWxQSwECLQAUAAYA&#10;CAAAACEAOP0h/9YAAACUAQAACwAAAAAAAAAAAAAAAAAvAQAAX3JlbHMvLnJlbHNQSwECLQAUAAYA&#10;CAAAACEAcMEmDRkCAAA7BAAADgAAAAAAAAAAAAAAAAAuAgAAZHJzL2Uyb0RvYy54bWxQSwECLQAU&#10;AAYACAAAACEAXs/PLN8AAAALAQAADwAAAAAAAAAAAAAAAABzBAAAZHJzL2Rvd25yZXYueG1sUEsF&#10;BgAAAAAEAAQA8wAAAH8FAAAAAA==&#10;" strokeweight=".26mm"/>
            </w:pict>
          </mc:Fallback>
        </mc:AlternateContent>
      </w:r>
      <w:r w:rsidR="00700369" w:rsidRPr="003C5BC9">
        <w:rPr>
          <w:rFonts w:ascii="Garamond" w:hAnsi="Garamond" w:cs="Arial"/>
        </w:rPr>
        <w:t>Banking / Financial Services</w:t>
      </w:r>
      <w:r w:rsidR="00700369" w:rsidRPr="003C5BC9">
        <w:rPr>
          <w:rFonts w:ascii="Garamond" w:hAnsi="Garamond" w:cs="Arial"/>
        </w:rPr>
        <w:tab/>
      </w:r>
      <w:r w:rsidR="00700369" w:rsidRPr="003C5BC9">
        <w:rPr>
          <w:rFonts w:ascii="Garamond" w:hAnsi="Garamond" w:cs="Arial"/>
        </w:rPr>
        <w:tab/>
      </w:r>
      <w:r w:rsidR="00700369" w:rsidRPr="003C5BC9">
        <w:rPr>
          <w:rFonts w:ascii="Garamond" w:hAnsi="Garamond" w:cs="Arial"/>
        </w:rPr>
        <w:tab/>
        <w:t>Others (please specify below)</w:t>
      </w:r>
    </w:p>
    <w:p w14:paraId="25ADD024" w14:textId="77777777" w:rsidR="00700369" w:rsidRPr="003C5BC9" w:rsidRDefault="00700369" w:rsidP="00700369">
      <w:pPr>
        <w:autoSpaceDE w:val="0"/>
        <w:ind w:left="180" w:firstLine="540"/>
        <w:rPr>
          <w:rFonts w:ascii="Garamond" w:hAnsi="Garamond" w:cs="Arial"/>
        </w:rPr>
      </w:pPr>
    </w:p>
    <w:p w14:paraId="2B968757" w14:textId="77777777" w:rsidR="00D4768E" w:rsidRDefault="00D4768E" w:rsidP="00700369">
      <w:pPr>
        <w:autoSpaceDE w:val="0"/>
        <w:rPr>
          <w:rFonts w:ascii="Garamond" w:hAnsi="Garamond" w:cs="Arial"/>
          <w:b/>
        </w:rPr>
      </w:pPr>
    </w:p>
    <w:p w14:paraId="1816B3F2" w14:textId="64730513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  <w:b/>
        </w:rPr>
        <w:t>4. Other Organisational Details</w:t>
      </w:r>
      <w:r w:rsidRPr="003C5BC9">
        <w:rPr>
          <w:rFonts w:ascii="Garamond" w:hAnsi="Garamond" w:cs="Arial"/>
        </w:rPr>
        <w:t>:</w:t>
      </w:r>
    </w:p>
    <w:p w14:paraId="3A020D9A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7BD099BE" w14:textId="77777777" w:rsidR="00700369" w:rsidRPr="003C5BC9" w:rsidRDefault="00700369" w:rsidP="00700369">
      <w:pPr>
        <w:tabs>
          <w:tab w:val="left" w:pos="3762"/>
        </w:tabs>
        <w:autoSpaceDE w:val="0"/>
        <w:rPr>
          <w:rFonts w:ascii="Garamond" w:hAnsi="Garamond" w:cs="Arial"/>
          <w:b/>
        </w:rPr>
      </w:pPr>
      <w:r w:rsidRPr="003C5BC9">
        <w:rPr>
          <w:rFonts w:ascii="Garamond" w:hAnsi="Garamond" w:cs="Arial"/>
          <w:b/>
        </w:rPr>
        <w:t>(a)  Legal Structure of the Company</w:t>
      </w:r>
      <w:r w:rsidRPr="003C5BC9">
        <w:rPr>
          <w:rFonts w:ascii="Garamond" w:hAnsi="Garamond" w:cs="Arial"/>
          <w:b/>
        </w:rPr>
        <w:tab/>
      </w:r>
    </w:p>
    <w:p w14:paraId="0CA71533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00E4ECB8" w14:textId="04D102DC" w:rsidR="00700369" w:rsidRPr="003C5BC9" w:rsidRDefault="00700369" w:rsidP="00700369">
      <w:pPr>
        <w:tabs>
          <w:tab w:val="left" w:pos="5070"/>
        </w:tabs>
        <w:autoSpaceDE w:val="0"/>
        <w:ind w:left="36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75485" wp14:editId="36F21A4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37160" cy="137160"/>
                <wp:effectExtent l="0" t="0" r="15240" b="1524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5831" id="Rectangle 77" o:spid="_x0000_s1026" style="position:absolute;margin-left:297pt;margin-top:.65pt;width:10.8pt;height:10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8GgIAAD0EAAAOAAAAZHJzL2Uyb0RvYy54bWysU9tuEzEQfUfiHyy/k82moWlX2VRVShBS&#10;gYrCBzhe766F7bHGTjbl6xl70xAu4gHhB8vjGR+fOTOzvDlYw/YKgwZX83Iy5Uw5CY12Xc2/fN68&#10;uuIsROEaYcCpmj+pwG9WL18sB1+pGfRgGoWMQFyoBl/zPkZfFUWQvbIiTMArR84W0IpIJnZFg2Ig&#10;dGuK2XR6WQyAjUeQKgS6vRudfJXx21bJ+LFtg4rM1Jy4xbxj3rdpL1ZLUXUofK/lkYb4BxZWaEef&#10;nqDuRBRsh/o3KKslQoA2TiTYAtpWS5VzoGzK6S/ZPPbCq5wLiRP8Sabw/2Dlh/0DMt3UfLHgzAlL&#10;NfpEqgnXGcXojgQafKgo7tE/YEox+HuQXwNzsO4pTN0iwtAr0RCtMsUXPz1IRqCnbDu8h4bgxS5C&#10;1urQok2ApAI75JI8nUqiDpFJuiwvFuUlFU6S63hOP4jq+bHHEN8qsCwdao7EPYOL/X2IY+hzSCYP&#10;RjcbbUw2sNuuDbK9oO7Y5JX5U47nYcaxoebXF8Tj7xDTvP4EYXWkNjfa1vzqFCSqpNob1xBNUUWh&#10;zXim7Iw7ypiUGyuwheaJVEQYe5hmjg494DfOBurfmjsaMM7MO0d1uC7n89Tu2Zi/XszIwHPP9twj&#10;nCSgmsuInI3GOo5DsvOou55+KnPuDm6peq3OyqbKjqyOZKlHc22O85SG4NzOUT+mfvUdAAD//wMA&#10;UEsDBBQABgAIAAAAIQAibACF4gAAAA0BAAAPAAAAZHJzL2Rvd25yZXYueG1sTI/BTsMwDIbvSLxD&#10;ZCRuLF3LKtY1ndAQaAcO29gDZI3XViRO1WRreXvMiV0sWZ/8+//K9eSsuOIQOk8K5rMEBFLtTUeN&#10;guPX+9MLiBA1GW09oYIfDLCu7u9KXRg/0h6vh9gIDqFQaAVtjH0hZahbdDrMfI/E7OwHpyOvQyPN&#10;oEcOd1amSZJLpzviD63ucdNi/X24OAXNcdrtsv2YbbbnbGz6bfj8sEGpx4fpbcXjdQUi4hT/L+DP&#10;gftDxcVO/kImCKtgsXxmocggA8E8ny9yECcFaboEWZXy1qL6BQAA//8DAFBLAQItABQABgAIAAAA&#10;IQC2gziS/gAAAOEBAAATAAAAAAAAAAAAAAAAAAAAAABbQ29udGVudF9UeXBlc10ueG1sUEsBAi0A&#10;FAAGAAgAAAAhADj9If/WAAAAlAEAAAsAAAAAAAAAAAAAAAAALwEAAF9yZWxzLy5yZWxzUEsBAi0A&#10;FAAGAAgAAAAhAKKaUXwaAgAAPQQAAA4AAAAAAAAAAAAAAAAALgIAAGRycy9lMm9Eb2MueG1sUEsB&#10;Ai0AFAAGAAgAAAAhACJsAIXiAAAADQEAAA8AAAAAAAAAAAAAAAAAdAQAAGRycy9kb3ducmV2Lnht&#10;bFBLBQYAAAAABAAEAPMAAACDBQAAAAA=&#10;" strokeweight=".26mm"/>
            </w:pict>
          </mc:Fallback>
        </mc:AlternateContent>
      </w: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E60257" wp14:editId="12F47C1B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47AC" id="Rectangle 75" o:spid="_x0000_s1026" style="position:absolute;margin-left:126pt;margin-top:.25pt;width:10.8pt;height:10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VhGwIAAD0EAAAOAAAAZHJzL2Uyb0RvYy54bWysU9tuGyEQfa/Uf0C81+t1nDhZeR1FTl1V&#10;StOoaT8As6wXFRg0YK/dr+/AOq57UR+q8oAYZjicOTMzv91bw3YKgwZX83I05kw5CY12m5p/+bx6&#10;c81ZiMI1woBTNT+owG8Xr1/Ne1+pCXRgGoWMQFyoel/zLkZfFUWQnbIijMArR84W0IpIJm6KBkVP&#10;6NYUk/H4qugBG48gVQh0ez84+SLjt62S8WPbBhWZqTlxi3nHvK/TXizmotqg8J2WRxriH1hYoR19&#10;eoK6F1GwLerfoKyWCAHaOJJgC2hbLVXOgbIpx79k89wJr3IuJE7wJ5nC/4OVj7snZLqp+eySMycs&#10;1egTqSbcxihGdyRQ70NFcc/+CVOKwT+A/BqYg2VHYeoOEfpOiYZolSm++OlBMgI9Zev+AzQEL7YR&#10;slb7Fm0CJBXYPpfkcCqJ2kcm6bK8mJVXVDhJruM5/SCql8ceQ3ynwLJ0qDkS9wwudg8hDqEvIZk8&#10;GN2stDHZwM16aZDtBHXHKq/Mn3I8DzOO9TW/uSAef4cY5/UnCKsjtbnRtubXpyBRJdXeuoZoiioK&#10;bYYzZWfcUcak3FCBNTQHUhFh6GGaOTp0gN8466l/a+5owDgz7x3V4aacTlO7Z2N6OZuQgeee9blH&#10;OElANZcRORuMZRyGZOtRbzr6qcy5O7ij6rU6K5sqO7A6kqUezbU5zlMagnM7R/2Y+sV3AAAA//8D&#10;AFBLAwQUAAYACAAAACEADv6VauEAAAAMAQAADwAAAGRycy9kb3ducmV2LnhtbEyPwU7DMBBE70j8&#10;g7VI3KjTRG1RGqdCRaAeOLSlH+DGWyfCXkex24S/ZznBZbWr0czOqzaTd+KGQ+wCKZjPMhBITTAd&#10;WQWnz7enZxAxaTLaBUIF3xhhU9/fVbo0YaQD3o7JCg6hWGoFbUp9KWVsWvQ6zkKPxNolDF4nPgcr&#10;zaBHDvdO5lm2lF53xB9a3eO2xebrePUK7Gna74vDWGx3l2K0/S5+vLuo1OPD9Lrm8bIGkXBKfw74&#10;ZeD+UHOxc7iSicIpyBc5AyUFCxAs56tiCeLMSz4HWVfyP0T9AwAA//8DAFBLAQItABQABgAIAAAA&#10;IQC2gziS/gAAAOEBAAATAAAAAAAAAAAAAAAAAAAAAABbQ29udGVudF9UeXBlc10ueG1sUEsBAi0A&#10;FAAGAAgAAAAhADj9If/WAAAAlAEAAAsAAAAAAAAAAAAAAAAALwEAAF9yZWxzLy5yZWxzUEsBAi0A&#10;FAAGAAgAAAAhALD6NWEbAgAAPQQAAA4AAAAAAAAAAAAAAAAALgIAAGRycy9lMm9Eb2MueG1sUEsB&#10;Ai0AFAAGAAgAAAAhAA7+lWrhAAAADAEAAA8AAAAAAAAAAAAAAAAAdQQAAGRycy9kb3ducmV2Lnht&#10;bFBLBQYAAAAABAAEAPMAAACDBQAAAAA=&#10;" strokeweight=".26mm"/>
            </w:pict>
          </mc:Fallback>
        </mc:AlternateContent>
      </w: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49C9A3" wp14:editId="51C94F8A">
                <wp:simplePos x="0" y="0"/>
                <wp:positionH relativeFrom="column">
                  <wp:posOffset>24765</wp:posOffset>
                </wp:positionH>
                <wp:positionV relativeFrom="paragraph">
                  <wp:posOffset>3175</wp:posOffset>
                </wp:positionV>
                <wp:extent cx="137160" cy="137160"/>
                <wp:effectExtent l="0" t="0" r="15240" b="1524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FC7E" id="Rectangle 76" o:spid="_x0000_s1026" style="position:absolute;margin-left:1.95pt;margin-top:.25pt;width:10.8pt;height:10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NyGgIAAD0EAAAOAAAAZHJzL2Uyb0RvYy54bWysU9tuEzEQfUfiHyy/k82mIWlX2VRVShBS&#10;gYrCBzheb9bC9lhjJ5vw9Yy9aQgX8YDwg+XxjI/PnJlZ3B6sYXuFQYOreTkac6achEa7bc2/fF6/&#10;uuYsROEaYcCpmh9V4LfLly8Wva/UBDowjUJGIC5Uva95F6OviiLITlkRRuCVI2cLaEUkE7dFg6In&#10;dGuKyXg8K3rAxiNIFQLd3g9Ovsz4batk/Ni2QUVmak7cYt4x75u0F8uFqLYofKfliYb4BxZWaEef&#10;nqHuRRRsh/o3KKslQoA2jiTYAtpWS5VzoGzK8S/ZPHXCq5wLiRP8Wabw/2Dlh/0jMt3UfD7jzAlL&#10;NfpEqgm3NYrRHQnU+1BR3JN/xJRi8A8gvwbmYNVRmLpDhL5ToiFaZYovfnqQjEBP2aZ/Dw3Bi12E&#10;rNWhRZsASQV2yCU5nkuiDpFJuiyv5uWMCifJdTqnH0T1/NhjiG8VWJYONUfinsHF/iHEIfQ5JJMH&#10;o5u1NiYbuN2sDLK9oO5Y55X5U46XYcaxvuY3V8Tj7xDjvP4EYXWkNjfa1vz6HCSqpNob1xBNUUWh&#10;zXCm7Iw7yZiUGyqwgeZIKiIMPUwzR4cO8BtnPfVvzR0NGGfmnaM63JTTaWr3bExfzydk4KVnc+kR&#10;ThJQzWVEzgZjFYch2XnU245+KnPuDu6oeq3OyqbKDqxOZKlHc21O85SG4NLOUT+mfvkdAAD//wMA&#10;UEsDBBQABgAIAAAAIQCEW5Cj3QAAAAkBAAAPAAAAZHJzL2Rvd25yZXYueG1sTE9NT8MwDL0j7T9E&#10;nsSNpWs1BF3TCQ2BduCwjf2ArPHSisSpmmwt/x5zgoufrGe/j2ozeSduOMQukILlIgOB1ATTkVVw&#10;+nx7eAIRkyajXSBU8I0RNvXsrtKlCSMd8HZMVrAIxVIraFPqSylj06LXcRF6JOYuYfA68TpYaQY9&#10;srh3Ms+yR+l1R+zQ6h63LTZfx6tXYE/Tfl8cxmK7uxSj7Xfx491Fpe7n0+uax8saRMIp/X3AbwfO&#10;DzUHO4crmSicguKZDxWsQDCZrxjPjPkSZF3J/w3qHwAAAP//AwBQSwECLQAUAAYACAAAACEAtoM4&#10;kv4AAADhAQAAEwAAAAAAAAAAAAAAAAAAAAAAW0NvbnRlbnRfVHlwZXNdLnhtbFBLAQItABQABgAI&#10;AAAAIQA4/SH/1gAAAJQBAAALAAAAAAAAAAAAAAAAAC8BAABfcmVscy8ucmVsc1BLAQItABQABgAI&#10;AAAAIQCrquNyGgIAAD0EAAAOAAAAAAAAAAAAAAAAAC4CAABkcnMvZTJvRG9jLnhtbFBLAQItABQA&#10;BgAIAAAAIQCEW5Cj3QAAAAkBAAAPAAAAAAAAAAAAAAAAAHQEAABkcnMvZG93bnJldi54bWxQSwUG&#10;AAAAAAQABADzAAAAfgUAAAAA&#10;" strokeweight=".26mm"/>
            </w:pict>
          </mc:Fallback>
        </mc:AlternateContent>
      </w:r>
      <w:r w:rsidRPr="003C5BC9">
        <w:rPr>
          <w:rFonts w:ascii="Garamond" w:hAnsi="Garamond" w:cs="Arial"/>
        </w:rPr>
        <w:t xml:space="preserve">Proprietorship                  </w:t>
      </w:r>
      <w:r w:rsidR="00D4768E">
        <w:rPr>
          <w:rFonts w:ascii="Garamond" w:hAnsi="Garamond" w:cs="Arial"/>
        </w:rPr>
        <w:t xml:space="preserve"> </w:t>
      </w:r>
      <w:r w:rsidRPr="003C5BC9">
        <w:rPr>
          <w:rFonts w:ascii="Garamond" w:hAnsi="Garamond" w:cs="Arial"/>
        </w:rPr>
        <w:t>Partnership</w:t>
      </w:r>
      <w:r w:rsidRPr="003C5BC9">
        <w:rPr>
          <w:rFonts w:ascii="Garamond" w:hAnsi="Garamond" w:cs="Arial"/>
        </w:rPr>
        <w:tab/>
      </w:r>
      <w:r w:rsidRPr="003C5BC9">
        <w:rPr>
          <w:rFonts w:ascii="Garamond" w:hAnsi="Garamond" w:cs="Arial"/>
        </w:rPr>
        <w:tab/>
        <w:t xml:space="preserve">        Private Limited</w:t>
      </w:r>
    </w:p>
    <w:p w14:paraId="695A023E" w14:textId="77777777" w:rsidR="00700369" w:rsidRPr="003C5BC9" w:rsidRDefault="00700369" w:rsidP="00700369">
      <w:pPr>
        <w:autoSpaceDE w:val="0"/>
        <w:ind w:left="360"/>
        <w:rPr>
          <w:rFonts w:ascii="Garamond" w:hAnsi="Garamond" w:cs="Arial"/>
        </w:rPr>
      </w:pPr>
    </w:p>
    <w:p w14:paraId="3D14F598" w14:textId="5CA7D093" w:rsidR="00700369" w:rsidRPr="003C5BC9" w:rsidRDefault="00700369" w:rsidP="00700369">
      <w:pPr>
        <w:autoSpaceDE w:val="0"/>
        <w:ind w:left="36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D30B5" wp14:editId="364265D9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15240" b="1524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146F" id="Rectangle 80" o:spid="_x0000_s1026" style="position:absolute;margin-left:297pt;margin-top:.2pt;width:10.8pt;height:10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KbGA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0keJyzV&#10;6BOpJlxnFKM7EmjwoaK4J/+IKcXgH0B+DczBqqcwdYcIQ69EQ7TKFF/89CAZgZ6yzfAeGoIX2whZ&#10;q32LNgGSCmyfS3I4lUTtI5N0WV5clZfETJLreE4/iOr5sccQ3yqwLB1qjsQ9g4vdQ4hj6HNIJg9G&#10;N2ttTDaw26wMsp2g7ljnlflTjudhxrGh5jcXxOPvENO8/gRhdaQ2N9omndNKQaJKqr1xTT5Hoc14&#10;puyMO8qYlBsrsIHmQCoijD1MM0eHHvAbZwP1b80dDRhn5p2jOtyU83lq92zMX1/NyMBzz+bcI5wk&#10;oJrLiJyNxiqOQ7L1qLuefipz7g7uqHqtzsqmyo6sjmSpR3NtjvOUhuDczlE/pn75HQAA//8DAFBL&#10;AwQUAAYACAAAACEA0DnQ+uIAAAAMAQAADwAAAGRycy9kb3ducmV2LnhtbEyPwU7DMBBE70j8g7VI&#10;3KjTpI0gzaZCRaAeOLSlH+DGWyciXkex24S/x5zoZaTVaGfmlevJduJKg28dI8xnCQji2umWDcLx&#10;6/3pGYQPirXqHBPCD3lYV/d3pSq0G3lP10MwIoawLxRCE0JfSOnrhqzyM9cTR+/sBqtCPAcj9aDG&#10;GG47mSZJLq1qOTY0qqdNQ/X34WIRzHHa7bL9mG2252w0/dZ/fnQe8fFheltFeV2BCDSF/w/4Y4j7&#10;oYrDTu7C2osOYfmyiEABYQEi2vl8mYM4IaRpArIq5S1E9QsAAP//AwBQSwECLQAUAAYACAAAACEA&#10;toM4kv4AAADhAQAAEwAAAAAAAAAAAAAAAAAAAAAAW0NvbnRlbnRfVHlwZXNdLnhtbFBLAQItABQA&#10;BgAIAAAAIQA4/SH/1gAAAJQBAAALAAAAAAAAAAAAAAAAAC8BAABfcmVscy8ucmVsc1BLAQItABQA&#10;BgAIAAAAIQASYXKbGAIAAD0EAAAOAAAAAAAAAAAAAAAAAC4CAABkcnMvZTJvRG9jLnhtbFBLAQIt&#10;ABQABgAIAAAAIQDQOdD64gAAAAwBAAAPAAAAAAAAAAAAAAAAAHIEAABkcnMvZG93bnJldi54bWxQ&#10;SwUGAAAAAAQABADzAAAAgQUAAAAA&#10;" strokeweight=".26mm"/>
            </w:pict>
          </mc:Fallback>
        </mc:AlternateContent>
      </w: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4A045C" wp14:editId="2E95FEB0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37160" cy="137160"/>
                <wp:effectExtent l="0" t="0" r="15240" b="1524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F133" id="Rectangle 78" o:spid="_x0000_s1026" style="position:absolute;margin-left:126pt;margin-top:.6pt;width:10.8pt;height:10.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4gGg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6hSTliq&#10;0SdSTbjOKEZ3JNDgQ0VxT/4RU4rBP4D8GpiDVU9h6g4Rhl6JhmiVKb746UEyAj1lm+E9NAQvthGy&#10;VvsWbQIkFdg+l+RwKonaRybpsry4Ki+pcJJcx3P6QVTPjz2G+FaBZelQcyTuGVzsHkIcQ59DMnkw&#10;ullrY7KB3WZlkO0Edcc6r8yfcjwPM44NNb+5IB5/h5jm9ScIqyO1udG25tenIFEl1d64hmiKKgpt&#10;xjNlZ9xRxqTcWIENNAdSEWHsYZo5OvSA3zgbqH9r7mjAODPvHNXhppzPU7tnY/76akYGnns25x7h&#10;JAHVXEbkbDRWcRySrUfd9fRTmXN3cEfVa3VWNlV2ZHUkSz2aa3OcpzQE53aO+jH1y+8AAAD//wMA&#10;UEsDBBQABgAIAAAAIQC4xRwF4QAAAA0BAAAPAAAAZHJzL2Rvd25yZXYueG1sTI/BTsMwEETvSPyD&#10;tUjcqFNHlCqNU6EiUA8c2tIPcOOtEzVeR7HbhL9nOcFltaunmZ0p15PvxA2H2AbSMJ9lIJDqYFty&#10;Go5f709LEDEZsqYLhBq+McK6ur8rTWHDSHu8HZITbEKxMBqalPpCylg36E2chR6J2TkM3iQ+Byft&#10;YEY2951UWbaQ3rTEHxrT46bB+nK4eg3uOO12+X7MN9tzPrp+Gz8/uqj148P0tuLxugKRcEp/Cvjt&#10;wPmh4mCncCUbRadBPSsulBgoEMzVS74AceJFLUFWpfzfovoBAAD//wMAUEsBAi0AFAAGAAgAAAAh&#10;ALaDOJL+AAAA4QEAABMAAAAAAAAAAAAAAAAAAAAAAFtDb250ZW50X1R5cGVzXS54bWxQSwECLQAU&#10;AAYACAAAACEAOP0h/9YAAACUAQAACwAAAAAAAAAAAAAAAAAvAQAAX3JlbHMvLnJlbHNQSwECLQAU&#10;AAYACAAAACEA1YreIBoCAAA9BAAADgAAAAAAAAAAAAAAAAAuAgAAZHJzL2Uyb0RvYy54bWxQSwEC&#10;LQAUAAYACAAAACEAuMUcBeEAAAANAQAADwAAAAAAAAAAAAAAAAB0BAAAZHJzL2Rvd25yZXYueG1s&#10;UEsFBgAAAAAEAAQA8wAAAIIFAAAAAA==&#10;" strokeweight=".26mm"/>
            </w:pict>
          </mc:Fallback>
        </mc:AlternateContent>
      </w: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58616E" wp14:editId="189E9B58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37160" cy="137160"/>
                <wp:effectExtent l="0" t="0" r="15240" b="1524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96EF1" id="Rectangle 79" o:spid="_x0000_s1026" style="position:absolute;margin-left:1.95pt;margin-top:.7pt;width:10.8pt;height:10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wuGgIAAD0EAAAOAAAAZHJzL2Uyb0RvYy54bWysU9tuEzEQfUfiHyy/k82moWlW2VRVShBS&#10;gYrCBzheb9bC9lhjJ5vw9Yy9aQgX8YDwg+XxjI/PnJlZ3B6sYXuFQYOreTkac6achEa7bc2/fF6/&#10;uuEsROEaYcCpmh9V4LfLly8Wva/UBDowjUJGIC5Uva95F6OviiLITlkRRuCVI2cLaEUkE7dFg6In&#10;dGuKyXh8XfSAjUeQKgS6vR+cfJnx21bJ+LFtg4rM1Jy4xbxj3jdpL5YLUW1R+E7LEw3xDyys0I4+&#10;PUPdiyjYDvVvUFZLhABtHEmwBbStlirnQNmU41+yeeqEVzkXEif4s0zh/8HKD/tHZLqp+WzOmROW&#10;avSJVBNuaxSjOxKo96GiuCf/iCnF4B9Afg3MwaqjMHWHCH2nREO0yhRf/PQgGYGesk3/HhqCF7sI&#10;WatDizYBkgrskEtyPJdEHSKTdFlezcprKpwk1+mcfhDV82OPIb5VYFk61ByJewYX+4cQh9DnkEwe&#10;jG7W2phs4HazMsj2grpjnVfmTzlehhnH+prPr4jH3yHGef0JwupIbW60rfnNOUhUSbU3riGaoopC&#10;m+FM2Rl3kjEpN1RgA82RVEQYephmjg4d4DfOeurfmjsaMM7MO0d1mJfTaWr3bExfzyZk4KVnc+kR&#10;ThJQzWVEzgZjFYch2XnU245+KnPuDu6oeq3OyqbKDqxOZKlHc21O85SG4NLOUT+mfvkdAAD//wMA&#10;UEsDBBQABgAIAAAAIQAYzGFk3QAAAAoBAAAPAAAAZHJzL2Rvd25yZXYueG1sTE/NTsMwDL4j8Q6R&#10;kbixlIUh6JpOaAi0A4dt7AGyxksrEqdqsrW8PeYEF1v2Z38/1WoKXlxwSF0kDfezAgRSE21HTsPh&#10;8+3uCUTKhqzxkVDDNyZY1ddXlSltHGmHl312gkkolUZDm3NfSpmaFoNJs9gjMXaKQzCZx8FJO5iR&#10;yYOX86J4lMF0xAqt6XHdYvO1PwcN7jBtt2o3qvXmpEbXb9LHu09a395Mr0suL0sQGaf89wG/Gdg/&#10;1GzsGM9kk/Aa1DMf8voBBKPzxQLEkbsqQNaV/B+h/gEAAP//AwBQSwECLQAUAAYACAAAACEAtoM4&#10;kv4AAADhAQAAEwAAAAAAAAAAAAAAAAAAAAAAW0NvbnRlbnRfVHlwZXNdLnhtbFBLAQItABQABgAI&#10;AAAAIQA4/SH/1gAAAJQBAAALAAAAAAAAAAAAAAAAAC8BAABfcmVscy8ucmVsc1BLAQItABQABgAI&#10;AAAAIQDcumwuGgIAAD0EAAAOAAAAAAAAAAAAAAAAAC4CAABkcnMvZTJvRG9jLnhtbFBLAQItABQA&#10;BgAIAAAAIQAYzGFk3QAAAAoBAAAPAAAAAAAAAAAAAAAAAHQEAABkcnMvZG93bnJldi54bWxQSwUG&#10;AAAAAAQABADzAAAAfgUAAAAA&#10;" strokeweight=".26mm"/>
            </w:pict>
          </mc:Fallback>
        </mc:AlternateContent>
      </w:r>
      <w:r w:rsidRPr="003C5BC9">
        <w:rPr>
          <w:rFonts w:ascii="Garamond" w:hAnsi="Garamond" w:cs="Arial"/>
        </w:rPr>
        <w:t xml:space="preserve">Public Limited                 </w:t>
      </w:r>
      <w:r w:rsidR="00D4768E">
        <w:rPr>
          <w:rFonts w:ascii="Garamond" w:hAnsi="Garamond" w:cs="Arial"/>
        </w:rPr>
        <w:t xml:space="preserve">  </w:t>
      </w:r>
      <w:r w:rsidRPr="003C5BC9">
        <w:rPr>
          <w:rFonts w:ascii="Garamond" w:hAnsi="Garamond" w:cs="Arial"/>
        </w:rPr>
        <w:t>Public Limited (</w:t>
      </w:r>
      <w:proofErr w:type="gramStart"/>
      <w:r w:rsidR="007E29D9" w:rsidRPr="003C5BC9">
        <w:rPr>
          <w:rFonts w:ascii="Garamond" w:hAnsi="Garamond" w:cs="Arial"/>
        </w:rPr>
        <w:t xml:space="preserve">Listed)  </w:t>
      </w:r>
      <w:r w:rsidRPr="003C5BC9">
        <w:rPr>
          <w:rFonts w:ascii="Garamond" w:hAnsi="Garamond" w:cs="Arial"/>
        </w:rPr>
        <w:t xml:space="preserve"> </w:t>
      </w:r>
      <w:proofErr w:type="gramEnd"/>
      <w:r w:rsidRPr="003C5BC9">
        <w:rPr>
          <w:rFonts w:ascii="Garamond" w:hAnsi="Garamond" w:cs="Arial"/>
        </w:rPr>
        <w:t xml:space="preserve">           </w:t>
      </w:r>
      <w:r w:rsidR="007E29D9">
        <w:rPr>
          <w:rFonts w:ascii="Garamond" w:hAnsi="Garamond" w:cs="Arial"/>
        </w:rPr>
        <w:t xml:space="preserve">       </w:t>
      </w:r>
      <w:r w:rsidRPr="003C5BC9">
        <w:rPr>
          <w:rFonts w:ascii="Garamond" w:hAnsi="Garamond" w:cs="Arial"/>
        </w:rPr>
        <w:t xml:space="preserve">NGO/Society       </w:t>
      </w:r>
    </w:p>
    <w:p w14:paraId="681E8AD4" w14:textId="77777777" w:rsidR="00700369" w:rsidRPr="003C5BC9" w:rsidRDefault="00700369" w:rsidP="00700369">
      <w:pPr>
        <w:autoSpaceDE w:val="0"/>
        <w:ind w:left="360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A4567" wp14:editId="6005505D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137160" cy="137160"/>
                <wp:effectExtent l="0" t="0" r="15240" b="1524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FB42" id="Rectangle 81" o:spid="_x0000_s1026" style="position:absolute;margin-left:1.5pt;margin-top:11.25pt;width:10.8pt;height:10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CVGQIAAD0EAAAOAAAAZHJzL2Uyb0RvYy54bWysU9uO0zAQfUfiHyy/0zTdspeo6WrVpQhp&#10;gRULH+DaTmJhe6yx23T5eiZOW8pFPCD8YHk84+MzZ2YWt3tn2U5jNOBrXk6mnGkvQRnf1vzL5/Wr&#10;a85iEl4JC17X/FlHfrt8+WLRh0rPoAOrNDIC8bHqQ827lEJVFFF22ok4gaA9ORtAJxKZ2BYKRU/o&#10;zhaz6fSy6AFVQJA6Rrq9H518mfGbRsv0sWmiTszWnLilvGPeN8NeLBeialGEzsgDDfEPLJwwnj49&#10;Qd2LJNgWzW9QzkiECE2aSHAFNI2ROudA2ZTTX7J56kTQORcSJ4aTTPH/wcoPu0dkRtX8uuTMC0c1&#10;+kSqCd9azeiOBOpDrCjuKTzikGIMDyC/RuZh1VGYvkOEvtNCEa0cX/z0YDAiPWWb/j0oghfbBFmr&#10;fYNuACQV2D6X5PlUEr1PTNJleXFVXlLhJLkOZ2JUiOr4OGBMbzU4NhxqjsQ9g4vdQ0xj6DEkkwdr&#10;1NpYmw1sNyuLbCeoO9Z5DfkSejwPs571Nb+5IB5/h5jm9ScIZxK1uTWOdD4FiWpQ7Y1X9KeokjB2&#10;PNP/1hONo3JjBTagnklFhLGHaebo0AF+46yn/q25pwHjzL7zVIebcj4f2j0b89dXMzLw3LM59wgv&#10;CajmMiFno7FK45BsA5q2o5/KnLuHO6peY7KyA7+R1YEs9WhW7zBPwxCc2znqx9QvvwMAAP//AwBQ&#10;SwMEFAAGAAgAAAAhAMhlaGPhAAAACwEAAA8AAABkcnMvZG93bnJldi54bWxMj81qwzAQhO+FvIPY&#10;QG+NHNsNxfE6lJSWHHrI3wMolmKbSitjKbH79t2e2svAMuzMfOVmclbczRA6TwjLRQLCUO11Rw3C&#10;+fT+9AIiREVaWU8G4dsE2FSzh1IV2o90MPdjbASHUCgUQhtjX0gZ6tY4FRa+N8Te1Q9ORT6HRupB&#10;jRzurEyTZCWd6ogbWtWbbWvqr+PNITTnab/PDmO23V2zsel34fPDBsTH+fS2Znldg4hmin8f8MvA&#10;+6HiYRd/Ix2ERcgYJyKk6TMIttN8BeKCkOdLkFUp/zNUPwAAAP//AwBQSwECLQAUAAYACAAAACEA&#10;toM4kv4AAADhAQAAEwAAAAAAAAAAAAAAAAAAAAAAW0NvbnRlbnRfVHlwZXNdLnhtbFBLAQItABQA&#10;BgAIAAAAIQA4/SH/1gAAAJQBAAALAAAAAAAAAAAAAAAAAC8BAABfcmVscy8ucmVsc1BLAQItABQA&#10;BgAIAAAAIQAbUcCVGQIAAD0EAAAOAAAAAAAAAAAAAAAAAC4CAABkcnMvZTJvRG9jLnhtbFBLAQIt&#10;ABQABgAIAAAAIQDIZWhj4QAAAAsBAAAPAAAAAAAAAAAAAAAAAHMEAABkcnMvZG93bnJldi54bWxQ&#10;SwUGAAAAAAQABADzAAAAgQUAAAAA&#10;" strokeweight=".26mm"/>
            </w:pict>
          </mc:Fallback>
        </mc:AlternateContent>
      </w:r>
    </w:p>
    <w:p w14:paraId="76C0D336" w14:textId="52948484" w:rsidR="00700369" w:rsidRPr="003C5BC9" w:rsidRDefault="00D4768E" w:rsidP="00700369">
      <w:pPr>
        <w:autoSpaceDE w:val="0"/>
        <w:ind w:left="360"/>
        <w:rPr>
          <w:rFonts w:ascii="Garamond" w:hAnsi="Garamond" w:cs="Arial"/>
          <w:b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D83420" wp14:editId="061AD9FC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</wp:posOffset>
                </wp:positionV>
                <wp:extent cx="137160" cy="137160"/>
                <wp:effectExtent l="0" t="0" r="15240" b="1524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3E2C" id="Rectangle 83" o:spid="_x0000_s1026" style="position:absolute;margin-left:135.75pt;margin-top:.8pt;width:10.8pt;height:10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SIGgIAAD0EAAAOAAAAZHJzL2Uyb0RvYy54bWysU9uO0zAQfUfiHyy/0zRt2UvUdLXqUoS0&#10;wIqFD3AdJ7GwPdbYbbp8PWOnW8pFPCD8YHk84+MzZ2aWNwdr2F5h0OBqXk6mnCknodGuq/mXz5tX&#10;V5yFKFwjDDhV8ycV+M3q5Yvl4Cs1gx5Mo5ARiAvV4Gvex+irogiyV1aECXjlyNkCWhHJxK5oUAyE&#10;bk0xm04vigGw8QhShUC3d6OTrzJ+2yoZP7ZtUJGZmhO3mHfM+zbtxWopqg6F77U80hD/wMIK7ejT&#10;E9SdiILtUP8GZbVECNDGiQRbQNtqqXIOlE05/SWbx154lXMhcYI/yRT+H6z8sH9AppuaX805c8JS&#10;jT6RasJ1RjG6I4EGHyqKe/QPmFIM/h7k18AcrHsKU7eIMPRKNESrTPHFTw+SEegp2w7voSF4sYuQ&#10;tTq0aBMgqcAOuSRPp5KoQ2SSLsv5ZXlBhZPkOp7TD6J6fuwxxLcKLEuHmiNxz+Bifx/iGPocksmD&#10;0c1GG5MN7LZrg2wvqDs2eWX+lON5mHFsqPn1nHj8HWKa158grI7U5kZb0vkUJKqk2hvXEE1RRaHN&#10;eKbsjDvKmJQbK7CF5olURBh7mGaODj3gN84G6t+aOxowzsw7R3W4LheL1O7ZWLy+nJGB557tuUc4&#10;SUA1lxE5G411HIdk51F3Pf1U5twd3FL1Wp2VTZUdWR3JUo/m2hznKQ3BuZ2jfkz96jsAAAD//wMA&#10;UEsDBBQABgAIAAAAIQDAJf+V3QAAAAgBAAAPAAAAZHJzL2Rvd25yZXYueG1sTI/BTsMwDIbvSLxD&#10;ZCRuLG0jNihNJzQJtAOHbewBssZLKxqnarK1vD3mBDdb36/fn6v17HtxxTF2gTTkiwwEUhNsR07D&#10;8fPt4QlETIas6QOhhm+MsK5vbypT2jDRHq+H5ASXUCyNhjaloZQyNi16ExdhQGJ2DqM3idfRSTua&#10;ict9L4ssW0pvOuILrRlw02Lzdbh4De4473ZqP6nN9qwmN2zjx3sftb6/m19fQCSc018YfvVZHWp2&#10;OoUL2Sh6DcUqf+QogyUI5sWzykGceFAFyLqS/x+ofwAAAP//AwBQSwECLQAUAAYACAAAACEAtoM4&#10;kv4AAADhAQAAEwAAAAAAAAAAAAAAAAAAAAAAW0NvbnRlbnRfVHlwZXNdLnhtbFBLAQItABQABgAI&#10;AAAAIQA4/SH/1gAAAJQBAAALAAAAAAAAAAAAAAAAAC8BAABfcmVscy8ucmVsc1BLAQItABQABgAI&#10;AAAAIQAJMaSIGgIAAD0EAAAOAAAAAAAAAAAAAAAAAC4CAABkcnMvZTJvRG9jLnhtbFBLAQItABQA&#10;BgAIAAAAIQDAJf+V3QAAAAgBAAAPAAAAAAAAAAAAAAAAAHQEAABkcnMvZG93bnJldi54bWxQSwUG&#10;AAAAAAQABADzAAAAfgUAAAAA&#10;" strokeweight=".26mm"/>
            </w:pict>
          </mc:Fallback>
        </mc:AlternateContent>
      </w:r>
      <w:r w:rsidR="00700369"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E8F8B8" wp14:editId="6E7068BB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137160" cy="137160"/>
                <wp:effectExtent l="0" t="0" r="15240" b="1524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CA0A" id="Rectangle 82" o:spid="_x0000_s1026" style="position:absolute;margin-left:297pt;margin-top:-.25pt;width:10.8pt;height:10.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GGQIAAD0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r2ecOWGp&#10;Rp9INeE6oxjdkUCDDxXFPflHTCkG/wDya2AOVj2FqTtEGHolGqJVpvjipwfJCPSUbYb30BC82EbI&#10;Wu1btAmQVGD7XJLDqSRqH5mky/LiqrykwklyHc/pB1E9P/YY4lsFlqVDzZG4Z3CxewhxDH0OyeTB&#10;6GatjckGdpuVQbYT1B3rvDJ/yvE8zDg21Pzmgnj8HWKa158grI7U5kZb0vkUJKqk2hvXEE1RRaHN&#10;eKbsjDvKmJQbK7CB5kAqIow9TDNHhx7wG2cD9W/NHQ0YZ+adozrclPN5avdszF9fzcjAc8/m3COc&#10;JKCay4icjcYqjkOy9ai7nn4qc+4O7qh6rc7KpsqOrI5kqUdzbY7zlIbg3M5RP6Z++R0AAP//AwBQ&#10;SwMEFAAGAAgAAAAhAKSSoAXeAAAACAEAAA8AAABkcnMvZG93bnJldi54bWxMj81OwzAQhO9IvIO1&#10;SNxaJw2JIGRToUqgHjj07wHceOtExOsodpvw9pgTHEczmvmmWs+2FzcafecYIV0mIIgbpzs2CKfj&#10;++IZhA+KteodE8I3eVjX93eVKrWbeE+3QzAilrAvFUIbwlBK6ZuWrPJLNxBH7+JGq0KUo5F6VFMs&#10;t71cJUkhreo4LrRqoE1LzdfhahHMad7tsv2UbbaXbDLD1n9+9B7x8WF+ewURaA5/YfjFj+hQR6az&#10;u7L2okfIX57il4CwyEFEv0jzAsQZYZWmIOtK/j9Q/wAAAP//AwBQSwECLQAUAAYACAAAACEAtoM4&#10;kv4AAADhAQAAEwAAAAAAAAAAAAAAAAAAAAAAW0NvbnRlbnRfVHlwZXNdLnhtbFBLAQItABQABgAI&#10;AAAAIQA4/SH/1gAAAJQBAAALAAAAAAAAAAAAAAAAAC8BAABfcmVscy8ucmVsc1BLAQItABQABgAI&#10;AAAAIQAAARaGGQIAAD0EAAAOAAAAAAAAAAAAAAAAAC4CAABkcnMvZTJvRG9jLnhtbFBLAQItABQA&#10;BgAIAAAAIQCkkqAF3gAAAAgBAAAPAAAAAAAAAAAAAAAAAHMEAABkcnMvZG93bnJldi54bWxQSwUG&#10;AAAAAAQABADzAAAAfgUAAAAA&#10;" strokeweight=".26mm"/>
            </w:pict>
          </mc:Fallback>
        </mc:AlternateContent>
      </w:r>
      <w:r w:rsidR="00700369" w:rsidRPr="003C5BC9">
        <w:rPr>
          <w:rFonts w:ascii="Garamond" w:hAnsi="Garamond" w:cs="Arial"/>
        </w:rPr>
        <w:t>Multinational Company</w:t>
      </w:r>
      <w:r w:rsidR="00700369" w:rsidRPr="003C5BC9">
        <w:rPr>
          <w:rFonts w:ascii="Garamond" w:hAnsi="Garamond" w:cs="Arial"/>
          <w:b/>
        </w:rPr>
        <w:t>*</w:t>
      </w:r>
      <w:r w:rsidR="00700369" w:rsidRPr="003C5BC9">
        <w:rPr>
          <w:rFonts w:ascii="Garamond" w:hAnsi="Garamond" w:cs="Arial"/>
        </w:rPr>
        <w:t xml:space="preserve">       Educational/R&amp;D Institution     </w:t>
      </w:r>
      <w:r>
        <w:rPr>
          <w:rFonts w:ascii="Garamond" w:hAnsi="Garamond" w:cs="Arial"/>
        </w:rPr>
        <w:t xml:space="preserve"> </w:t>
      </w:r>
      <w:r w:rsidR="00700369" w:rsidRPr="003C5BC9">
        <w:rPr>
          <w:rFonts w:ascii="Garamond" w:hAnsi="Garamond" w:cs="Arial"/>
        </w:rPr>
        <w:t>Government Organization</w:t>
      </w:r>
    </w:p>
    <w:p w14:paraId="5E73A38B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1555FF1D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  <w:b/>
        </w:rPr>
        <w:t xml:space="preserve">* </w:t>
      </w:r>
      <w:r w:rsidRPr="003C5BC9">
        <w:rPr>
          <w:rFonts w:ascii="Garamond" w:hAnsi="Garamond" w:cs="Arial"/>
        </w:rPr>
        <w:t>Please clarify here the role and structure within the parent organization or group of companies, and the place of origin:</w:t>
      </w:r>
    </w:p>
    <w:p w14:paraId="1F28B96E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322A5570" w14:textId="15B69970" w:rsidR="00700369" w:rsidRPr="003C5BC9" w:rsidRDefault="00700369" w:rsidP="00D5700E">
      <w:pPr>
        <w:suppressAutoHyphens w:val="0"/>
        <w:spacing w:after="160" w:line="259" w:lineRule="auto"/>
        <w:rPr>
          <w:rFonts w:ascii="Garamond" w:hAnsi="Garamond" w:cs="Arial"/>
        </w:rPr>
      </w:pPr>
      <w:r w:rsidRPr="003C5BC9">
        <w:rPr>
          <w:rFonts w:ascii="Garamond" w:hAnsi="Garamond" w:cs="Arial"/>
          <w:b/>
        </w:rPr>
        <w:t>(b) Size of Company</w:t>
      </w:r>
    </w:p>
    <w:p w14:paraId="1D1C82C8" w14:textId="42E54532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Annual revenue during last Financial Year:</w:t>
      </w:r>
      <w:r w:rsidR="00D5700E">
        <w:rPr>
          <w:rFonts w:ascii="Garamond" w:hAnsi="Garamond" w:cs="Arial"/>
        </w:rPr>
        <w:t xml:space="preserve"> ..........................................................</w:t>
      </w:r>
    </w:p>
    <w:p w14:paraId="69D1E501" w14:textId="77777777" w:rsidR="00700369" w:rsidRPr="003C5BC9" w:rsidRDefault="00700369" w:rsidP="00700369">
      <w:pPr>
        <w:autoSpaceDE w:val="0"/>
        <w:ind w:left="180"/>
        <w:rPr>
          <w:rFonts w:ascii="Garamond" w:hAnsi="Garamond" w:cs="Arial"/>
        </w:rPr>
      </w:pPr>
    </w:p>
    <w:p w14:paraId="344B59F7" w14:textId="759E6174" w:rsidR="00700369" w:rsidRPr="003C5BC9" w:rsidRDefault="00700369" w:rsidP="00700369">
      <w:pPr>
        <w:autoSpaceDE w:val="0"/>
        <w:jc w:val="both"/>
        <w:rPr>
          <w:rFonts w:ascii="Garamond" w:hAnsi="Garamond" w:cs="Arial"/>
        </w:rPr>
      </w:pPr>
      <w:r w:rsidRPr="003C5BC9">
        <w:rPr>
          <w:rFonts w:ascii="Garamond" w:hAnsi="Garamond" w:cs="Arial"/>
        </w:rPr>
        <w:t>Projected annual revenue for current Financial Year:</w:t>
      </w:r>
      <w:r w:rsidR="00D5700E">
        <w:rPr>
          <w:rFonts w:ascii="Garamond" w:hAnsi="Garamond" w:cs="Arial"/>
        </w:rPr>
        <w:t xml:space="preserve"> .........................................</w:t>
      </w:r>
    </w:p>
    <w:p w14:paraId="49C72335" w14:textId="77777777" w:rsidR="00700369" w:rsidRPr="003C5BC9" w:rsidRDefault="00700369" w:rsidP="00700369">
      <w:pPr>
        <w:autoSpaceDE w:val="0"/>
        <w:jc w:val="both"/>
        <w:rPr>
          <w:rFonts w:ascii="Garamond" w:hAnsi="Garamond" w:cs="Arial"/>
        </w:rPr>
      </w:pPr>
    </w:p>
    <w:p w14:paraId="779E9738" w14:textId="3C3F0075" w:rsidR="00700369" w:rsidRPr="003C5BC9" w:rsidRDefault="00700369" w:rsidP="00700369">
      <w:pPr>
        <w:autoSpaceDE w:val="0"/>
        <w:jc w:val="both"/>
        <w:rPr>
          <w:rFonts w:ascii="Garamond" w:hAnsi="Garamond" w:cs="Arial"/>
        </w:rPr>
      </w:pPr>
      <w:r w:rsidRPr="003C5BC9">
        <w:rPr>
          <w:rFonts w:ascii="Garamond" w:hAnsi="Garamond" w:cs="Arial"/>
        </w:rPr>
        <w:t>Total Employees:</w:t>
      </w:r>
      <w:r w:rsidR="00D5700E">
        <w:rPr>
          <w:rFonts w:ascii="Garamond" w:hAnsi="Garamond" w:cs="Arial"/>
        </w:rPr>
        <w:t xml:space="preserve"> ............................................................</w:t>
      </w:r>
      <w:r w:rsidRPr="003C5BC9">
        <w:rPr>
          <w:rFonts w:ascii="Garamond" w:hAnsi="Garamond" w:cs="Arial"/>
        </w:rPr>
        <w:t xml:space="preserve"> </w:t>
      </w:r>
    </w:p>
    <w:p w14:paraId="1A1C3FEC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7DC0DF3F" w14:textId="77777777" w:rsidR="00700369" w:rsidRPr="003C5BC9" w:rsidRDefault="00700369" w:rsidP="00700369">
      <w:pPr>
        <w:autoSpaceDE w:val="0"/>
        <w:jc w:val="both"/>
        <w:rPr>
          <w:rFonts w:ascii="Garamond" w:hAnsi="Garamond" w:cs="Arial"/>
          <w:b/>
        </w:rPr>
      </w:pPr>
      <w:r w:rsidRPr="003C5BC9">
        <w:rPr>
          <w:rFonts w:ascii="Garamond" w:hAnsi="Garamond" w:cs="Arial"/>
          <w:b/>
        </w:rPr>
        <w:t>5. Type and Category of Membership Sought:</w:t>
      </w:r>
    </w:p>
    <w:p w14:paraId="6B416A59" w14:textId="3731D15C" w:rsidR="00700369" w:rsidRPr="003C5BC9" w:rsidRDefault="00700369" w:rsidP="00700369">
      <w:pPr>
        <w:autoSpaceDE w:val="0"/>
        <w:jc w:val="both"/>
        <w:rPr>
          <w:rFonts w:ascii="Garamond" w:hAnsi="Garamond" w:cs="Arial"/>
        </w:rPr>
      </w:pPr>
    </w:p>
    <w:p w14:paraId="4799B8EA" w14:textId="67324394" w:rsidR="00700369" w:rsidRPr="003C5BC9" w:rsidRDefault="00BE5583" w:rsidP="00700369">
      <w:pPr>
        <w:autoSpaceDE w:val="0"/>
        <w:jc w:val="both"/>
        <w:rPr>
          <w:rFonts w:ascii="Garamond" w:hAnsi="Garamond" w:cs="Arial"/>
        </w:rPr>
      </w:pP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C71E8" wp14:editId="4F48D822">
                <wp:simplePos x="0" y="0"/>
                <wp:positionH relativeFrom="margin">
                  <wp:posOffset>3412490</wp:posOffset>
                </wp:positionH>
                <wp:positionV relativeFrom="paragraph">
                  <wp:posOffset>26035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3690" id="Rectangle 7" o:spid="_x0000_s1026" style="position:absolute;margin-left:268.7pt;margin-top:2.05pt;width:10.8pt;height:10.8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mjGQIAADsEAAAOAAAAZHJzL2Uyb0RvYy54bWysU9tuEzEQfUfiHyy/k82moWlX2VRVShBS&#10;gYrCBzhe766F7bHGTjbl6xl70xAu4gHhB8vjGR+fOTOzvDlYw/YKgwZX83Iy5Uw5CY12Xc2/fN68&#10;uuIsROEaYcCpmj+pwG9WL18sB1+pGfRgGoWMQFyoBl/zPkZfFUWQvbIiTMArR84W0IpIJnZFg2Ig&#10;dGuK2XR6WQyAjUeQKgS6vRudfJXx21bJ+LFtg4rM1Jy4xbxj3rdpL1ZLUXUofK/lkYb4BxZWaEef&#10;nqDuRBRsh/o3KKslQoA2TiTYAtpWS5VzoGzK6S/ZPPbCq5wLiRP8Sabw/2Dlh/0DMt3UfMGZE5ZK&#10;9IlEE64zii2SPIMPFUU9+gdMCQZ/D/JrYA7WPUWpW0QYeiUaIlWm+OKnB8kI9JRth/fQELrYRchK&#10;HVq0CZA0YIdckKdTQdQhMkmX5cWivKSySXIdz+kHUT0/9hjiWwWWpUPNkahncLG/D3EMfQ7J5MHo&#10;ZqONyQZ227VBthfUG5u8Mn/K8TzMODbU/PqCePwdYprXnyCsjtTkRtuaX52CRJVUe+MaoimqKLQZ&#10;z5SdcUcZk3JjBbbQPJGKCGMH08TRoQf8xtlA3VtzR+PFmXnnqA7X5Xyemj0b89eLGRl47tmee4ST&#10;BFRzGZGz0VjHcUR2HnXX009lzt3BLVWv1VnZVNmR1ZEsdWiuzXGa0gic2znqx8yvvgMAAP//AwBQ&#10;SwMEFAAGAAgAAAAhAEJYuE3eAAAACAEAAA8AAABkcnMvZG93bnJldi54bWxMj8FOwzAQRO9I/IO1&#10;SNyo06ahELKpUCVQDxza0g9w460TYa+j2G3C32NOcBzNaOZNtZ6cFVcaQucZYT7LQBA3XndsEI6f&#10;bw9PIEJUrJX1TAjfFGBd395UqtR+5D1dD9GIVMKhVAhtjH0pZWhacirMfE+cvLMfnIpJDkbqQY2p&#10;3Fm5yLJH6VTHaaFVPW1aar4OF4dgjtNul+/HfLM956Ppt+Hj3QbE+7vp9QVEpCn+heEXP6FDnZhO&#10;/sI6CItQ5KtliiIs5yCSXxTP6dsJYVGsQNaV/H+g/gEAAP//AwBQSwECLQAUAAYACAAAACEAtoM4&#10;kv4AAADhAQAAEwAAAAAAAAAAAAAAAAAAAAAAW0NvbnRlbnRfVHlwZXNdLnhtbFBLAQItABQABgAI&#10;AAAAIQA4/SH/1gAAAJQBAAALAAAAAAAAAAAAAAAAAC8BAABfcmVscy8ucmVsc1BLAQItABQABgAI&#10;AAAAIQA9evmjGQIAADsEAAAOAAAAAAAAAAAAAAAAAC4CAABkcnMvZTJvRG9jLnhtbFBLAQItABQA&#10;BgAIAAAAIQBCWLhN3gAAAAgBAAAPAAAAAAAAAAAAAAAAAHMEAABkcnMvZG93bnJldi54bWxQSwUG&#10;AAAAAAQABADzAAAAfgUAAAAA&#10;" strokeweight=".26mm">
                <w10:wrap anchorx="margin"/>
              </v:rect>
            </w:pict>
          </mc:Fallback>
        </mc:AlternateContent>
      </w:r>
      <w:r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6BA7C74" wp14:editId="355D2141">
                <wp:simplePos x="0" y="0"/>
                <wp:positionH relativeFrom="column">
                  <wp:posOffset>1423035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86C3E" id="Rectangle 6" o:spid="_x0000_s1026" style="position:absolute;margin-left:112.05pt;margin-top:.9pt;width:10.8pt;height:10.8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AGQIAADsEAAAOAAAAZHJzL2Uyb0RvYy54bWysU9tuEzEQfUfiHyy/k82mIW1X2VRVShBS&#10;gYrCBzhe766F7bHGTjbl6xl70xAu4gHhB8vjGR+fOTOzvDlYw/YKgwZX83Iy5Uw5CY12Xc2/fN68&#10;uuIsROEaYcCpmj+pwG9WL18sB1+pGfRgGoWMQFyoBl/zPkZfFUWQvbIiTMArR84W0IpIJnZFg2Ig&#10;dGuK2XS6KAbAxiNIFQLd3o1Ovsr4batk/Ni2QUVmak7cYt4x79u0F6ulqDoUvtfySEP8AwsrtKNP&#10;T1B3Igq2Q/0blNUSIUAbJxJsAW2rpco5UDbl9JdsHnvhVc6FxAn+JFP4f7Dyw/4BmW5qvuDMCUsl&#10;+kSiCdcZxRZJnsGHiqIe/QOmBIO/B/k1MAfrnqLULSIMvRINkSpTfPHTg2QEesq2w3toCF3sImSl&#10;Di3aBEgasEMuyNOpIOoQmaTL8uKyXFDZJLmO5/SDqJ4fewzxrQLL0qHmSNQzuNjfhziGPodk8mB0&#10;s9HGZAO77dog2wvqjU1emT/leB5mHBtqfn1BPP4OMc3rTxBWR2pyo23Nr05BokqqvXEN0RRVFNqM&#10;Z8rOuKOMSbmxAltonkhFhLGDaeLo0AN+42yg7q25o/HizLxzVIfrcj5PzZ6N+evLGRl47tmee4ST&#10;BFRzGZGz0VjHcUR2HnXX009lzt3BLVWv1VnZVNmR1ZEsdWiuzXGa0gic2znqx8yvvgMAAP//AwBQ&#10;SwMEFAAGAAgAAAAhACfC+JfdAAAACAEAAA8AAABkcnMvZG93bnJldi54bWxMj8FOwzAQRO9I/IO1&#10;SNyo0yQUFOJUqBKoBw5t6Qe48daJsNdR7Dbh71lOcNvRG83O1OvZO3HFMfaBFCwXGQikNpierILj&#10;59vDM4iYNBntAqGCb4ywbm5val2ZMNEer4dkBYdQrLSCLqWhkjK2HXodF2FAYnYOo9eJ5WilGfXE&#10;4d7JPMtW0uue+EOnB9x02H4dLl6BPc67XbGfis32XEx22MaPdxeVur+bX19AJJzTnxl+63N1aLjT&#10;KVzIROEU5Hm5ZCsDXsA8Lx+fQJz4KEqQTS3/D2h+AAAA//8DAFBLAQItABQABgAIAAAAIQC2gziS&#10;/gAAAOEBAAATAAAAAAAAAAAAAAAAAAAAAABbQ29udGVudF9UeXBlc10ueG1sUEsBAi0AFAAGAAgA&#10;AAAhADj9If/WAAAAlAEAAAsAAAAAAAAAAAAAAAAALwEAAF9yZWxzLy5yZWxzUEsBAi0AFAAGAAgA&#10;AAAhANSilYAZAgAAOwQAAA4AAAAAAAAAAAAAAAAALgIAAGRycy9lMm9Eb2MueG1sUEsBAi0AFAAG&#10;AAgAAAAhACfC+JfdAAAACAEAAA8AAAAAAAAAAAAAAAAAcwQAAGRycy9kb3ducmV2LnhtbFBLBQYA&#10;AAAABAAEAPMAAAB9BQAAAAA=&#10;" strokeweight=".26mm"/>
            </w:pict>
          </mc:Fallback>
        </mc:AlternateContent>
      </w:r>
      <w:r w:rsidR="00700369"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25C90B" wp14:editId="381CE2A3">
                <wp:simplePos x="0" y="0"/>
                <wp:positionH relativeFrom="column">
                  <wp:posOffset>2272665</wp:posOffset>
                </wp:positionH>
                <wp:positionV relativeFrom="paragraph">
                  <wp:posOffset>11430</wp:posOffset>
                </wp:positionV>
                <wp:extent cx="137160" cy="133350"/>
                <wp:effectExtent l="0" t="0" r="152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84782" id="Rectangle 5" o:spid="_x0000_s1026" style="position:absolute;margin-left:178.95pt;margin-top:.9pt;width:10.8pt;height:10.5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LOHQIAADsEAAAOAAAAZHJzL2Uyb0RvYy54bWysU9tuGyEQfa/Uf0C81+v1JZeV11Hk1FWl&#10;NI2a9gMwy3pRgUED9jr9+g6s47oX9aEqD4hhhsOZMzOLm4M1bK8waHA1L0djzpST0Gi3rfmXz+s3&#10;V5yFKFwjDDhV82cV+M3y9atF7ys1gQ5Mo5ARiAtV72vexeirogiyU1aEEXjlyNkCWhHJxG3RoOgJ&#10;3ZpiMh5fFD1g4xGkCoFu7wYnX2b8tlUyfmzboCIzNSduMe+Y903ai+VCVFsUvtPySEP8AwsrtKNP&#10;T1B3Igq2Q/0blNUSIUAbRxJsAW2rpco5UDbl+JdsnjrhVc6FxAn+JFP4f7DyYf+ITDc1n3PmhKUS&#10;fSLRhNsaxeZJnt6HiqKe/COmBIO/B/k1MAerjqLULSL0nRINkSpTfPHTg2QEeso2/QdoCF3sImSl&#10;Di3aBEgasEMuyPOpIOoQmaTLcnpZXlDZJLnK6XQ6zwUrRPXy2GOI7xRYlg41R6KewcX+PsRERlQv&#10;IZk8GN2stTHZwO1mZZDtBfXGOq/Mn3I8DzOO9TW/nhKPv0OM8/oThNWRmtxoW/OrU5CokmpvXZNb&#10;MApthjNRNu4oY1JuqMAGmmdSEWHoYJo4OnSA3zjrqXtr7mi8ODPvHdXhupzNUrNnYza/nJCB557N&#10;uUc4SUA1lxE5G4xVHEZk51FvO/qpzLk7uKXqtTormyo7sDqSpQ7Ngh+nKY3AuZ2jfsz88jsAAAD/&#10;/wMAUEsDBBQABgAIAAAAIQA08OPV3QAAAAgBAAAPAAAAZHJzL2Rvd25yZXYueG1sTI/LTsMwEEX3&#10;SPyDNUjsqEOs0jbEqVAlUBcs+voAN546EfE4it0m/D3DCpajc3Xn3HI9+U7ccIhtIA3PswwEUh1s&#10;S07D6fj+tAQRkyFrukCo4RsjrKv7u9IUNoy0x9shOcElFAujoUmpL6SMdYPexFnokZhdwuBN4nNw&#10;0g5m5HLfyTzLXqQ3LfGHxvS4abD+Oly9Bneadju1H9Vme1Gj67fx86OLWj8+TG+vIBJO6S8Mv/qs&#10;DhU7ncOVbBSdBjVfrDjKgBcwV4vVHMRZQ54vQVal/D+g+gEAAP//AwBQSwECLQAUAAYACAAAACEA&#10;toM4kv4AAADhAQAAEwAAAAAAAAAAAAAAAAAAAAAAW0NvbnRlbnRfVHlwZXNdLnhtbFBLAQItABQA&#10;BgAIAAAAIQA4/SH/1gAAAJQBAAALAAAAAAAAAAAAAAAAAC8BAABfcmVscy8ucmVsc1BLAQItABQA&#10;BgAIAAAAIQB9hoLOHQIAADsEAAAOAAAAAAAAAAAAAAAAAC4CAABkcnMvZTJvRG9jLnhtbFBLAQIt&#10;ABQABgAIAAAAIQA08OPV3QAAAAgBAAAPAAAAAAAAAAAAAAAAAHcEAABkcnMvZG93bnJldi54bWxQ&#10;SwUGAAAAAAQABADzAAAAgQUAAAAA&#10;" strokeweight=".26mm"/>
            </w:pict>
          </mc:Fallback>
        </mc:AlternateContent>
      </w:r>
      <w:r w:rsidR="00700369" w:rsidRPr="003C5BC9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E1DEA9" wp14:editId="6527B449">
                <wp:simplePos x="0" y="0"/>
                <wp:positionH relativeFrom="margin">
                  <wp:posOffset>4581525</wp:posOffset>
                </wp:positionH>
                <wp:positionV relativeFrom="paragraph">
                  <wp:posOffset>14605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09AF" id="Rectangle 4" o:spid="_x0000_s1026" style="position:absolute;margin-left:360.75pt;margin-top:1.15pt;width:10.8pt;height:10.8pt;z-index: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zGGQIAADsEAAAOAAAAZHJzL2Uyb0RvYy54bWysU9uO0zAQfUfiHyy/0zTdspeo6WrVpQhp&#10;gRULH+A6TmJhe6yx27R8PWOnW8pFPCD8YHk84+MzZ2YWt3tr2E5h0OBqXk6mnCknodGuq/mXz+tX&#10;15yFKFwjDDhV84MK/Hb58sVi8JWaQQ+mUcgIxIVq8DXvY/RVUQTZKyvCBLxy5GwBrYhkYlc0KAZC&#10;t6aYTaeXxQDYeASpQqDb+9HJlxm/bZWMH9s2qMhMzYlbzDvmfZP2YrkQVYfC91oeaYh/YGGFdvTp&#10;CepeRMG2qH+DsloiBGjjRIItoG21VDkHyqac/pLNUy+8yrmQOMGfZAr/D1Z+2D0i003N55w5YalE&#10;n0g04Tqj2DzJM/hQUdSTf8SUYPAPIL8G5mDVU5S6Q4ShV6IhUmWKL356kIxAT9lmeA8NoYtthKzU&#10;vkWbAEkDts8FOZwKovaRSbosL67KSyqbJNfxnH4Q1fNjjyG+VWBZOtQciXoGF7uHEMfQ55BMHoxu&#10;1tqYbGC3WRlkO0G9sc4r86ccz8OMY0PNby6Ix98hpnn9CcLqSE1utK359SlIVEm1N64hmqKKQpvx&#10;TNkZd5QxKTdWYAPNgVREGDuYJo4OPeA3zgbq3po7Gi/OzDtHdbgp5/PU7NmYv76akYHnns25RzhJ&#10;QDWXETkbjVUcR2TrUXc9/VTm3B3cUfVanZVNlR1ZHclSh+baHKcpjcC5naN+zPzyOwAAAP//AwBQ&#10;SwMEFAAGAAgAAAAhAJmSfbvhAAAADQEAAA8AAABkcnMvZG93bnJldi54bWxMT8tOwzAQvCPxD9Yi&#10;caNOYqCQxqlQEagHDm3pB7ix60TY6yh2m/D3bE/0MtJodudRLSfv2NkMsQsoIZ9lwAw2QXdoJey/&#10;Px5egMWkUCsX0Ej4NRGW9e1NpUodRtya8y5ZRiYYSyWhTakvOY9Na7yKs9AbJO0YBq8S0cFyPaiR&#10;zL3jRZY9c686pIRW9WbVmuZnd/IS7H7abMR2FKv1UYy2X8evTxelvL+b3hcEbwtgyUzp/wMuG6g/&#10;1FTsEE6oI3MS5kX+RKcSCgGM9PmjyIEdLvwVeF3x6xX1HwAAAP//AwBQSwECLQAUAAYACAAAACEA&#10;toM4kv4AAADhAQAAEwAAAAAAAAAAAAAAAAAAAAAAW0NvbnRlbnRfVHlwZXNdLnhtbFBLAQItABQA&#10;BgAIAAAAIQA4/SH/1gAAAJQBAAALAAAAAAAAAAAAAAAAAC8BAABfcmVscy8ucmVsc1BLAQItABQA&#10;BgAIAAAAIQAGE0zGGQIAADsEAAAOAAAAAAAAAAAAAAAAAC4CAABkcnMvZTJvRG9jLnhtbFBLAQIt&#10;ABQABgAIAAAAIQCZkn274QAAAA0BAAAPAAAAAAAAAAAAAAAAAHMEAABkcnMvZG93bnJldi54bWxQ&#10;SwUGAAAAAAQABADzAAAAgQUAAAAA&#10;" strokeweight=".26mm">
                <w10:wrap anchorx="margin"/>
              </v:rect>
            </w:pict>
          </mc:Fallback>
        </mc:AlternateContent>
      </w:r>
      <w:r w:rsidR="00700369" w:rsidRPr="003C5BC9">
        <w:rPr>
          <w:rFonts w:ascii="Garamond" w:hAnsi="Garamond" w:cs="Arial"/>
        </w:rPr>
        <w:t xml:space="preserve"> Premium Membership</w:t>
      </w:r>
      <w:r w:rsidR="00700369" w:rsidRPr="003C5BC9">
        <w:rPr>
          <w:rFonts w:ascii="Garamond" w:hAnsi="Garamond" w:cs="Arial"/>
        </w:rPr>
        <w:tab/>
      </w:r>
      <w:r w:rsidR="00700369" w:rsidRPr="003C5BC9">
        <w:rPr>
          <w:rFonts w:ascii="Garamond" w:hAnsi="Garamond" w:cs="Arial"/>
        </w:rPr>
        <w:tab/>
        <w:t xml:space="preserve"> Large                   General </w:t>
      </w:r>
      <w:r w:rsidR="00700369" w:rsidRPr="003C5BC9">
        <w:rPr>
          <w:rFonts w:ascii="Garamond" w:hAnsi="Garamond" w:cs="Arial"/>
        </w:rPr>
        <w:tab/>
        <w:t xml:space="preserve">         Associate </w:t>
      </w:r>
    </w:p>
    <w:p w14:paraId="6F57C817" w14:textId="77777777" w:rsidR="00700369" w:rsidRPr="003C5BC9" w:rsidRDefault="00700369" w:rsidP="00700369">
      <w:pPr>
        <w:autoSpaceDE w:val="0"/>
        <w:jc w:val="both"/>
        <w:rPr>
          <w:rFonts w:ascii="Garamond" w:hAnsi="Garamond" w:cs="Arial"/>
          <w:b/>
        </w:rPr>
      </w:pPr>
      <w:r w:rsidRPr="003C5BC9">
        <w:rPr>
          <w:rFonts w:ascii="Garamond" w:hAnsi="Garamond" w:cs="Arial"/>
          <w:b/>
        </w:rPr>
        <w:t xml:space="preserve">  </w:t>
      </w:r>
    </w:p>
    <w:p w14:paraId="15A40774" w14:textId="77777777" w:rsidR="00700369" w:rsidRPr="003C5BC9" w:rsidRDefault="00700369" w:rsidP="00700369">
      <w:pPr>
        <w:autoSpaceDE w:val="0"/>
        <w:jc w:val="both"/>
        <w:rPr>
          <w:rFonts w:ascii="Garamond" w:hAnsi="Garamond" w:cs="Arial"/>
          <w:b/>
        </w:rPr>
      </w:pPr>
      <w:r w:rsidRPr="003C5BC9">
        <w:rPr>
          <w:rFonts w:ascii="Garamond" w:hAnsi="Garamond" w:cs="Arial"/>
          <w:b/>
        </w:rPr>
        <w:t xml:space="preserve">  Indicate the Fees in INR payable as per Membership Category of the applicant Company</w:t>
      </w:r>
    </w:p>
    <w:p w14:paraId="50BEB299" w14:textId="77777777" w:rsidR="00700369" w:rsidRPr="003C5BC9" w:rsidRDefault="00700369" w:rsidP="00700369">
      <w:pPr>
        <w:autoSpaceDE w:val="0"/>
        <w:jc w:val="both"/>
        <w:rPr>
          <w:rFonts w:ascii="Garamond" w:hAnsi="Garamond" w:cs="Arial"/>
          <w:b/>
        </w:rPr>
      </w:pPr>
    </w:p>
    <w:p w14:paraId="75160E9E" w14:textId="77777777" w:rsidR="00700369" w:rsidRPr="003C5BC9" w:rsidRDefault="00700369" w:rsidP="00700369">
      <w:pPr>
        <w:pStyle w:val="ListParagraph"/>
        <w:numPr>
          <w:ilvl w:val="0"/>
          <w:numId w:val="3"/>
        </w:numPr>
        <w:autoSpaceDE w:val="0"/>
        <w:contextualSpacing w:val="0"/>
        <w:jc w:val="both"/>
        <w:rPr>
          <w:rFonts w:ascii="Garamond" w:hAnsi="Garamond" w:cs="Arial"/>
          <w:b/>
        </w:rPr>
      </w:pPr>
      <w:r w:rsidRPr="003C5BC9">
        <w:rPr>
          <w:rFonts w:ascii="Garamond" w:hAnsi="Garamond" w:cs="Arial"/>
          <w:b/>
        </w:rPr>
        <w:t>What are your specific expectations from AEEE membership? Please list up to three.</w:t>
      </w:r>
    </w:p>
    <w:p w14:paraId="6A3BAC5F" w14:textId="77777777" w:rsidR="00700369" w:rsidRPr="003C5BC9" w:rsidRDefault="00700369" w:rsidP="00700369">
      <w:pPr>
        <w:autoSpaceDE w:val="0"/>
        <w:jc w:val="both"/>
        <w:rPr>
          <w:rFonts w:ascii="Garamond" w:hAnsi="Garamond" w:cs="Arial"/>
        </w:rPr>
      </w:pPr>
    </w:p>
    <w:p w14:paraId="0E50A4C9" w14:textId="77777777" w:rsidR="00700369" w:rsidRPr="003C5BC9" w:rsidRDefault="00700369" w:rsidP="00700369">
      <w:pPr>
        <w:autoSpaceDE w:val="0"/>
        <w:jc w:val="both"/>
        <w:rPr>
          <w:rFonts w:ascii="Garamond" w:hAnsi="Garamond" w:cs="Arial"/>
        </w:rPr>
      </w:pPr>
      <w:r w:rsidRPr="003C5BC9">
        <w:rPr>
          <w:rFonts w:ascii="Garamond" w:hAnsi="Garamond" w:cs="Arial"/>
        </w:rPr>
        <w:t>(i)</w:t>
      </w:r>
    </w:p>
    <w:p w14:paraId="46CE788E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----------------------------------------------------------------------------------------------------------------------------</w:t>
      </w:r>
    </w:p>
    <w:p w14:paraId="79F3A8A3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1399793E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----------------------------------------------------------------------------------------------------------------------------</w:t>
      </w:r>
    </w:p>
    <w:p w14:paraId="01CCF51A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(ii)</w:t>
      </w:r>
    </w:p>
    <w:p w14:paraId="2EE3950D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----------------------------------------------------------------------------------------------------------------------------</w:t>
      </w:r>
    </w:p>
    <w:p w14:paraId="6BD9ECD0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225ED748" w14:textId="77777777" w:rsidR="00700369" w:rsidRPr="003C5BC9" w:rsidRDefault="00700369" w:rsidP="00700369">
      <w:pPr>
        <w:autoSpaceDE w:val="0"/>
        <w:rPr>
          <w:rFonts w:ascii="Garamond" w:hAnsi="Garamond"/>
        </w:rPr>
      </w:pPr>
      <w:r w:rsidRPr="003C5BC9">
        <w:rPr>
          <w:rFonts w:ascii="Garamond" w:hAnsi="Garamond"/>
        </w:rPr>
        <w:t>----------------------------------------------------------------------------------------------------------------------------</w:t>
      </w:r>
    </w:p>
    <w:p w14:paraId="2B75B867" w14:textId="77777777" w:rsidR="00700369" w:rsidRPr="003C5BC9" w:rsidRDefault="00700369" w:rsidP="00700369">
      <w:pPr>
        <w:autoSpaceDE w:val="0"/>
        <w:rPr>
          <w:rFonts w:ascii="Garamond" w:hAnsi="Garamond"/>
        </w:rPr>
      </w:pPr>
      <w:r w:rsidRPr="003C5BC9">
        <w:rPr>
          <w:rFonts w:ascii="Garamond" w:hAnsi="Garamond"/>
        </w:rPr>
        <w:t>(iii)</w:t>
      </w:r>
    </w:p>
    <w:p w14:paraId="5E3019B0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----------------------------------------------------------------------------------------------------------------------------</w:t>
      </w:r>
    </w:p>
    <w:p w14:paraId="76565FB5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6AA29CBC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----------------------------------------------------------------------------------------------------------------------------</w:t>
      </w:r>
    </w:p>
    <w:p w14:paraId="7B63CD68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49ABD7D5" w14:textId="6D364F2F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 xml:space="preserve">(iv) </w:t>
      </w:r>
      <w:r w:rsidRPr="003C5BC9">
        <w:rPr>
          <w:rFonts w:ascii="Garamond" w:hAnsi="Garamond" w:cs="Arial"/>
          <w:b/>
        </w:rPr>
        <w:t>AEEE Events of interest:</w:t>
      </w:r>
      <w:r w:rsidRPr="003C5BC9">
        <w:rPr>
          <w:rFonts w:ascii="Garamond" w:hAnsi="Garamond" w:cs="Arial"/>
        </w:rPr>
        <w:t xml:space="preserve"> (Please suggest topics of your </w:t>
      </w:r>
      <w:r w:rsidR="00F918F5" w:rsidRPr="003C5BC9">
        <w:rPr>
          <w:rFonts w:ascii="Garamond" w:hAnsi="Garamond" w:cs="Arial"/>
        </w:rPr>
        <w:t>interest) -------------------------------------</w:t>
      </w:r>
    </w:p>
    <w:p w14:paraId="6083E05E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3E4355C2" w14:textId="79FCCAF6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----------------------------------------------------------------------------------------------------------------------------</w:t>
      </w:r>
      <w:r w:rsidR="00F918F5">
        <w:rPr>
          <w:rFonts w:ascii="Garamond" w:hAnsi="Garamond" w:cs="Arial"/>
        </w:rPr>
        <w:t>--</w:t>
      </w:r>
    </w:p>
    <w:p w14:paraId="383DC4A0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 xml:space="preserve">Signature of the Forwarding Person (Not required while e-mailing advance electronic Copy) </w:t>
      </w:r>
    </w:p>
    <w:p w14:paraId="34ACFD1A" w14:textId="77777777" w:rsidR="00700369" w:rsidRPr="003C5BC9" w:rsidRDefault="00700369" w:rsidP="00700369">
      <w:pPr>
        <w:autoSpaceDE w:val="0"/>
        <w:rPr>
          <w:rFonts w:ascii="Garamond" w:hAnsi="Garamond" w:cs="Arial"/>
        </w:rPr>
      </w:pPr>
    </w:p>
    <w:p w14:paraId="7BDB0C48" w14:textId="77777777" w:rsidR="00B26C69" w:rsidRDefault="00B26C69" w:rsidP="00700369">
      <w:pPr>
        <w:autoSpaceDE w:val="0"/>
        <w:rPr>
          <w:rFonts w:ascii="Garamond" w:hAnsi="Garamond" w:cs="Arial"/>
        </w:rPr>
      </w:pPr>
    </w:p>
    <w:p w14:paraId="42C31B22" w14:textId="52896456" w:rsidR="00B82EAD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Name</w:t>
      </w:r>
      <w:r w:rsidR="00B82EAD">
        <w:rPr>
          <w:rFonts w:ascii="Garamond" w:hAnsi="Garamond" w:cs="Arial"/>
        </w:rPr>
        <w:t>:</w:t>
      </w:r>
      <w:r w:rsidRPr="003C5BC9">
        <w:rPr>
          <w:rFonts w:ascii="Garamond" w:hAnsi="Garamond" w:cs="Arial"/>
        </w:rPr>
        <w:t xml:space="preserve"> </w:t>
      </w:r>
    </w:p>
    <w:p w14:paraId="37EEAC17" w14:textId="77777777" w:rsidR="00B82EAD" w:rsidRDefault="00B82EAD" w:rsidP="00700369">
      <w:pPr>
        <w:autoSpaceDE w:val="0"/>
        <w:rPr>
          <w:rFonts w:ascii="Garamond" w:hAnsi="Garamond" w:cs="Arial"/>
        </w:rPr>
      </w:pPr>
    </w:p>
    <w:p w14:paraId="3EF82EA9" w14:textId="51F4D07A" w:rsidR="00700369" w:rsidRPr="003C5BC9" w:rsidRDefault="00700369" w:rsidP="00700369">
      <w:pPr>
        <w:autoSpaceDE w:val="0"/>
        <w:rPr>
          <w:rFonts w:ascii="Garamond" w:hAnsi="Garamond" w:cs="Arial"/>
        </w:rPr>
      </w:pPr>
      <w:r w:rsidRPr="003C5BC9">
        <w:rPr>
          <w:rFonts w:ascii="Garamond" w:hAnsi="Garamond" w:cs="Arial"/>
        </w:rPr>
        <w:t>Designation</w:t>
      </w:r>
      <w:r w:rsidR="00B82EAD">
        <w:rPr>
          <w:rFonts w:ascii="Garamond" w:hAnsi="Garamond" w:cs="Arial"/>
        </w:rPr>
        <w:t>:</w:t>
      </w:r>
    </w:p>
    <w:p w14:paraId="578EEDE9" w14:textId="77777777" w:rsidR="00BE18E0" w:rsidRDefault="00BE18E0" w:rsidP="001936FE">
      <w:pPr>
        <w:autoSpaceDE w:val="0"/>
        <w:rPr>
          <w:rFonts w:ascii="Garamond" w:hAnsi="Garamond" w:cs="Arial"/>
        </w:rPr>
      </w:pPr>
    </w:p>
    <w:p w14:paraId="271231F0" w14:textId="65C79EC9" w:rsidR="009D7C34" w:rsidRPr="003C5BC9" w:rsidRDefault="00700369" w:rsidP="001936FE">
      <w:pPr>
        <w:autoSpaceDE w:val="0"/>
        <w:rPr>
          <w:rFonts w:ascii="Garamond" w:hAnsi="Garamond" w:cs="Arial"/>
          <w:b/>
        </w:rPr>
      </w:pPr>
      <w:r w:rsidRPr="003C5BC9">
        <w:rPr>
          <w:rFonts w:ascii="Garamond" w:hAnsi="Garamond" w:cs="Arial"/>
        </w:rPr>
        <w:t>Sign</w:t>
      </w:r>
      <w:r w:rsidR="00F70E50">
        <w:rPr>
          <w:rFonts w:ascii="Garamond" w:hAnsi="Garamond" w:cs="Arial"/>
        </w:rPr>
        <w:t>ed</w:t>
      </w:r>
      <w:r w:rsidRPr="003C5BC9">
        <w:rPr>
          <w:rFonts w:ascii="Garamond" w:hAnsi="Garamond" w:cs="Arial"/>
        </w:rPr>
        <w:t>:</w:t>
      </w:r>
    </w:p>
    <w:sectPr w:rsidR="009D7C34" w:rsidRPr="003C5BC9" w:rsidSect="00BE18E0">
      <w:footerReference w:type="even" r:id="rId12"/>
      <w:footerReference w:type="default" r:id="rId13"/>
      <w:pgSz w:w="11906" w:h="16838"/>
      <w:pgMar w:top="540" w:right="1021" w:bottom="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515F" w14:textId="77777777" w:rsidR="00D406B8" w:rsidRDefault="00D406B8" w:rsidP="005118F6">
      <w:r>
        <w:separator/>
      </w:r>
    </w:p>
  </w:endnote>
  <w:endnote w:type="continuationSeparator" w:id="0">
    <w:p w14:paraId="714CAE5C" w14:textId="77777777" w:rsidR="00D406B8" w:rsidRDefault="00D406B8" w:rsidP="005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360280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E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1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7328" w14:textId="77777777" w:rsidR="00D36585" w:rsidRDefault="00D36585" w:rsidP="005118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57F3A" w14:textId="77777777" w:rsidR="00D36585" w:rsidRDefault="00D36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5E5F" w14:textId="1F18F4D7" w:rsidR="00D36585" w:rsidRPr="00587C2A" w:rsidRDefault="00D36585" w:rsidP="005118F6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87C2A">
      <w:rPr>
        <w:rStyle w:val="PageNumber"/>
        <w:sz w:val="20"/>
        <w:szCs w:val="20"/>
      </w:rPr>
      <w:fldChar w:fldCharType="begin"/>
    </w:r>
    <w:r w:rsidRPr="00587C2A">
      <w:rPr>
        <w:rStyle w:val="PageNumber"/>
        <w:sz w:val="20"/>
        <w:szCs w:val="20"/>
      </w:rPr>
      <w:instrText xml:space="preserve">PAGE  </w:instrText>
    </w:r>
    <w:r w:rsidRPr="00587C2A">
      <w:rPr>
        <w:rStyle w:val="PageNumber"/>
        <w:sz w:val="20"/>
        <w:szCs w:val="20"/>
      </w:rPr>
      <w:fldChar w:fldCharType="separate"/>
    </w:r>
    <w:r w:rsidR="00F06B8A" w:rsidRPr="00587C2A">
      <w:rPr>
        <w:rStyle w:val="PageNumber"/>
        <w:noProof/>
        <w:sz w:val="20"/>
        <w:szCs w:val="20"/>
      </w:rPr>
      <w:t>1</w:t>
    </w:r>
    <w:r w:rsidRPr="00587C2A">
      <w:rPr>
        <w:rStyle w:val="PageNumber"/>
        <w:sz w:val="20"/>
        <w:szCs w:val="20"/>
      </w:rPr>
      <w:fldChar w:fldCharType="end"/>
    </w:r>
  </w:p>
  <w:p w14:paraId="13BA31E5" w14:textId="77777777" w:rsidR="00587C2A" w:rsidRDefault="00587C2A" w:rsidP="00587C2A">
    <w:pPr>
      <w:pStyle w:val="Footer"/>
      <w:rPr>
        <w:sz w:val="16"/>
        <w:szCs w:val="16"/>
      </w:rPr>
    </w:pPr>
  </w:p>
  <w:p w14:paraId="77A944DE" w14:textId="77777777" w:rsidR="00587C2A" w:rsidRDefault="00587C2A" w:rsidP="00587C2A">
    <w:pPr>
      <w:pStyle w:val="Footer"/>
      <w:rPr>
        <w:sz w:val="16"/>
        <w:szCs w:val="16"/>
      </w:rPr>
    </w:pPr>
  </w:p>
  <w:p w14:paraId="7AE86BD5" w14:textId="6918CE25" w:rsidR="00587C2A" w:rsidRPr="009E7F7E" w:rsidRDefault="00587C2A" w:rsidP="00587C2A">
    <w:pPr>
      <w:pStyle w:val="Footer"/>
      <w:rPr>
        <w:sz w:val="16"/>
        <w:szCs w:val="16"/>
      </w:rPr>
    </w:pPr>
    <w:r>
      <w:rPr>
        <w:sz w:val="16"/>
        <w:szCs w:val="16"/>
      </w:rPr>
      <w:t xml:space="preserve">Membership </w:t>
    </w:r>
    <w:r w:rsidRPr="009E7F7E">
      <w:rPr>
        <w:sz w:val="16"/>
        <w:szCs w:val="16"/>
      </w:rPr>
      <w:t>Form</w:t>
    </w:r>
    <w:r>
      <w:rPr>
        <w:sz w:val="16"/>
        <w:szCs w:val="16"/>
      </w:rPr>
      <w:t xml:space="preserve"> 1 October 2018</w:t>
    </w:r>
  </w:p>
  <w:p w14:paraId="4D162978" w14:textId="77D67F8E" w:rsidR="00D36585" w:rsidRPr="009E7F7E" w:rsidRDefault="00D36585" w:rsidP="00587C2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230D" w14:textId="77777777" w:rsidR="00D406B8" w:rsidRDefault="00D406B8" w:rsidP="005118F6">
      <w:r>
        <w:separator/>
      </w:r>
    </w:p>
  </w:footnote>
  <w:footnote w:type="continuationSeparator" w:id="0">
    <w:p w14:paraId="2E356F35" w14:textId="77777777" w:rsidR="00D406B8" w:rsidRDefault="00D406B8" w:rsidP="0051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9F06733"/>
    <w:multiLevelType w:val="hybridMultilevel"/>
    <w:tmpl w:val="C43496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47B"/>
    <w:multiLevelType w:val="hybridMultilevel"/>
    <w:tmpl w:val="D092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E4D"/>
    <w:multiLevelType w:val="hybridMultilevel"/>
    <w:tmpl w:val="B942B61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5E9"/>
    <w:multiLevelType w:val="hybridMultilevel"/>
    <w:tmpl w:val="CE2AB26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196B53"/>
    <w:multiLevelType w:val="hybridMultilevel"/>
    <w:tmpl w:val="432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0B7"/>
    <w:multiLevelType w:val="hybridMultilevel"/>
    <w:tmpl w:val="33629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D513A"/>
    <w:multiLevelType w:val="hybridMultilevel"/>
    <w:tmpl w:val="5BA0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34EB"/>
    <w:multiLevelType w:val="hybridMultilevel"/>
    <w:tmpl w:val="F2CADF8E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0E43"/>
    <w:multiLevelType w:val="hybridMultilevel"/>
    <w:tmpl w:val="88A2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4C3"/>
    <w:multiLevelType w:val="hybridMultilevel"/>
    <w:tmpl w:val="27D69CAA"/>
    <w:lvl w:ilvl="0" w:tplc="0000000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8ED"/>
    <w:multiLevelType w:val="hybridMultilevel"/>
    <w:tmpl w:val="012430C8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yNjYwNze3NDGxNDZW0lEKTi0uzszPAykwrAUAZrMhAiwAAAA="/>
  </w:docVars>
  <w:rsids>
    <w:rsidRoot w:val="00901AD6"/>
    <w:rsid w:val="00006C9F"/>
    <w:rsid w:val="0001770F"/>
    <w:rsid w:val="00027819"/>
    <w:rsid w:val="00033EB4"/>
    <w:rsid w:val="00040464"/>
    <w:rsid w:val="000421A6"/>
    <w:rsid w:val="00057C1B"/>
    <w:rsid w:val="00064E56"/>
    <w:rsid w:val="0007127B"/>
    <w:rsid w:val="0007345F"/>
    <w:rsid w:val="00086EF0"/>
    <w:rsid w:val="000A3730"/>
    <w:rsid w:val="000B42BE"/>
    <w:rsid w:val="000B4E8A"/>
    <w:rsid w:val="000B5263"/>
    <w:rsid w:val="000B6EA0"/>
    <w:rsid w:val="000C6A99"/>
    <w:rsid w:val="000E0FB7"/>
    <w:rsid w:val="000E60E2"/>
    <w:rsid w:val="000F2B61"/>
    <w:rsid w:val="000F5A3F"/>
    <w:rsid w:val="001049D1"/>
    <w:rsid w:val="0011775F"/>
    <w:rsid w:val="00122C57"/>
    <w:rsid w:val="00123A29"/>
    <w:rsid w:val="00141FD0"/>
    <w:rsid w:val="00142F49"/>
    <w:rsid w:val="001608F9"/>
    <w:rsid w:val="00160BE3"/>
    <w:rsid w:val="00161D3C"/>
    <w:rsid w:val="00164C90"/>
    <w:rsid w:val="00165B31"/>
    <w:rsid w:val="00176A19"/>
    <w:rsid w:val="00177CAD"/>
    <w:rsid w:val="0018602A"/>
    <w:rsid w:val="001930A9"/>
    <w:rsid w:val="001936FE"/>
    <w:rsid w:val="0019377F"/>
    <w:rsid w:val="00195F68"/>
    <w:rsid w:val="001A35A7"/>
    <w:rsid w:val="001B5438"/>
    <w:rsid w:val="001C0964"/>
    <w:rsid w:val="001C1D10"/>
    <w:rsid w:val="001C1EA0"/>
    <w:rsid w:val="001D20F4"/>
    <w:rsid w:val="001E2B28"/>
    <w:rsid w:val="001E37D4"/>
    <w:rsid w:val="00202B36"/>
    <w:rsid w:val="00206B33"/>
    <w:rsid w:val="0021026C"/>
    <w:rsid w:val="00210C89"/>
    <w:rsid w:val="002162FD"/>
    <w:rsid w:val="00226315"/>
    <w:rsid w:val="0022641C"/>
    <w:rsid w:val="00230D83"/>
    <w:rsid w:val="0024099C"/>
    <w:rsid w:val="0024340C"/>
    <w:rsid w:val="00256071"/>
    <w:rsid w:val="00265804"/>
    <w:rsid w:val="00271D80"/>
    <w:rsid w:val="00276D3B"/>
    <w:rsid w:val="00282228"/>
    <w:rsid w:val="00282E92"/>
    <w:rsid w:val="00285ED7"/>
    <w:rsid w:val="0029176B"/>
    <w:rsid w:val="002943C7"/>
    <w:rsid w:val="002B0E67"/>
    <w:rsid w:val="002B1755"/>
    <w:rsid w:val="002B3285"/>
    <w:rsid w:val="002C04CB"/>
    <w:rsid w:val="002D1E5E"/>
    <w:rsid w:val="002D3064"/>
    <w:rsid w:val="002D7366"/>
    <w:rsid w:val="002E14AD"/>
    <w:rsid w:val="002E4A4D"/>
    <w:rsid w:val="00342417"/>
    <w:rsid w:val="003458CD"/>
    <w:rsid w:val="00347A5F"/>
    <w:rsid w:val="00357474"/>
    <w:rsid w:val="00365913"/>
    <w:rsid w:val="00367342"/>
    <w:rsid w:val="003703E9"/>
    <w:rsid w:val="003751D9"/>
    <w:rsid w:val="003A7318"/>
    <w:rsid w:val="003B5132"/>
    <w:rsid w:val="003B6A47"/>
    <w:rsid w:val="003C283F"/>
    <w:rsid w:val="003C5BC9"/>
    <w:rsid w:val="003C73D1"/>
    <w:rsid w:val="003F2D82"/>
    <w:rsid w:val="0041025F"/>
    <w:rsid w:val="004133BF"/>
    <w:rsid w:val="00413EEE"/>
    <w:rsid w:val="004228D0"/>
    <w:rsid w:val="0042729D"/>
    <w:rsid w:val="00444CF9"/>
    <w:rsid w:val="00457874"/>
    <w:rsid w:val="00471806"/>
    <w:rsid w:val="0047246E"/>
    <w:rsid w:val="00483862"/>
    <w:rsid w:val="004922CA"/>
    <w:rsid w:val="00492E1D"/>
    <w:rsid w:val="004A30A3"/>
    <w:rsid w:val="004A5DF8"/>
    <w:rsid w:val="004A7404"/>
    <w:rsid w:val="004E53E2"/>
    <w:rsid w:val="004F286C"/>
    <w:rsid w:val="005118F6"/>
    <w:rsid w:val="005178A4"/>
    <w:rsid w:val="00526565"/>
    <w:rsid w:val="005338DA"/>
    <w:rsid w:val="0057522E"/>
    <w:rsid w:val="00587C2A"/>
    <w:rsid w:val="005948FC"/>
    <w:rsid w:val="00597C96"/>
    <w:rsid w:val="005A7C9A"/>
    <w:rsid w:val="005B2671"/>
    <w:rsid w:val="005B2986"/>
    <w:rsid w:val="005C4962"/>
    <w:rsid w:val="005D145A"/>
    <w:rsid w:val="005D5CC5"/>
    <w:rsid w:val="005D61EC"/>
    <w:rsid w:val="005E6844"/>
    <w:rsid w:val="005E7AB2"/>
    <w:rsid w:val="0061310E"/>
    <w:rsid w:val="00613596"/>
    <w:rsid w:val="00616E35"/>
    <w:rsid w:val="00622FE3"/>
    <w:rsid w:val="006309CB"/>
    <w:rsid w:val="00630D98"/>
    <w:rsid w:val="00633829"/>
    <w:rsid w:val="006421B1"/>
    <w:rsid w:val="006431EE"/>
    <w:rsid w:val="00644729"/>
    <w:rsid w:val="006469A3"/>
    <w:rsid w:val="00651561"/>
    <w:rsid w:val="0065512B"/>
    <w:rsid w:val="00657ADD"/>
    <w:rsid w:val="00657C6F"/>
    <w:rsid w:val="006663D3"/>
    <w:rsid w:val="00667A0E"/>
    <w:rsid w:val="00667CF6"/>
    <w:rsid w:val="00690584"/>
    <w:rsid w:val="00691E8D"/>
    <w:rsid w:val="0069781C"/>
    <w:rsid w:val="006D4500"/>
    <w:rsid w:val="006D47E0"/>
    <w:rsid w:val="006E1D4A"/>
    <w:rsid w:val="00700369"/>
    <w:rsid w:val="00700C2D"/>
    <w:rsid w:val="00701D7A"/>
    <w:rsid w:val="00712B61"/>
    <w:rsid w:val="0071743A"/>
    <w:rsid w:val="0072305E"/>
    <w:rsid w:val="007369C4"/>
    <w:rsid w:val="00744856"/>
    <w:rsid w:val="00745CCA"/>
    <w:rsid w:val="00756CA9"/>
    <w:rsid w:val="00773622"/>
    <w:rsid w:val="00777F3A"/>
    <w:rsid w:val="00777FBF"/>
    <w:rsid w:val="00780A6E"/>
    <w:rsid w:val="00792A6E"/>
    <w:rsid w:val="00792B3E"/>
    <w:rsid w:val="007C33AB"/>
    <w:rsid w:val="007C5BA7"/>
    <w:rsid w:val="007E03DC"/>
    <w:rsid w:val="007E29D9"/>
    <w:rsid w:val="0080067C"/>
    <w:rsid w:val="0081731C"/>
    <w:rsid w:val="00841932"/>
    <w:rsid w:val="00842E47"/>
    <w:rsid w:val="00844A6A"/>
    <w:rsid w:val="00852C9B"/>
    <w:rsid w:val="0086336E"/>
    <w:rsid w:val="0086389B"/>
    <w:rsid w:val="008656D1"/>
    <w:rsid w:val="00867F96"/>
    <w:rsid w:val="008716D1"/>
    <w:rsid w:val="00871BF7"/>
    <w:rsid w:val="0087634F"/>
    <w:rsid w:val="0088148C"/>
    <w:rsid w:val="00882027"/>
    <w:rsid w:val="00887546"/>
    <w:rsid w:val="00893E51"/>
    <w:rsid w:val="008A1E51"/>
    <w:rsid w:val="008A69EF"/>
    <w:rsid w:val="008B38DF"/>
    <w:rsid w:val="008B642B"/>
    <w:rsid w:val="008B6BA0"/>
    <w:rsid w:val="008C34B4"/>
    <w:rsid w:val="008D0958"/>
    <w:rsid w:val="008D2035"/>
    <w:rsid w:val="008D2531"/>
    <w:rsid w:val="008D586C"/>
    <w:rsid w:val="008D6969"/>
    <w:rsid w:val="00901AD6"/>
    <w:rsid w:val="00912B13"/>
    <w:rsid w:val="00924B3A"/>
    <w:rsid w:val="00930916"/>
    <w:rsid w:val="00937E09"/>
    <w:rsid w:val="00942F3D"/>
    <w:rsid w:val="00954663"/>
    <w:rsid w:val="0096395F"/>
    <w:rsid w:val="00970879"/>
    <w:rsid w:val="00973D52"/>
    <w:rsid w:val="009831C0"/>
    <w:rsid w:val="009B1B51"/>
    <w:rsid w:val="009B4337"/>
    <w:rsid w:val="009D7C34"/>
    <w:rsid w:val="009E0749"/>
    <w:rsid w:val="009E4268"/>
    <w:rsid w:val="009E65F2"/>
    <w:rsid w:val="009E7F7E"/>
    <w:rsid w:val="009F1145"/>
    <w:rsid w:val="009F2AAC"/>
    <w:rsid w:val="00A02735"/>
    <w:rsid w:val="00A0550B"/>
    <w:rsid w:val="00A20AE4"/>
    <w:rsid w:val="00A232BD"/>
    <w:rsid w:val="00A26064"/>
    <w:rsid w:val="00A30266"/>
    <w:rsid w:val="00A3033B"/>
    <w:rsid w:val="00A35BA7"/>
    <w:rsid w:val="00A55EB9"/>
    <w:rsid w:val="00A666E1"/>
    <w:rsid w:val="00A74EA8"/>
    <w:rsid w:val="00AA118B"/>
    <w:rsid w:val="00AA50BC"/>
    <w:rsid w:val="00AB0C0F"/>
    <w:rsid w:val="00AC5A7F"/>
    <w:rsid w:val="00AF1F33"/>
    <w:rsid w:val="00AF5793"/>
    <w:rsid w:val="00B075D2"/>
    <w:rsid w:val="00B174BE"/>
    <w:rsid w:val="00B245D0"/>
    <w:rsid w:val="00B2500A"/>
    <w:rsid w:val="00B25300"/>
    <w:rsid w:val="00B26C69"/>
    <w:rsid w:val="00B26DB2"/>
    <w:rsid w:val="00B4267E"/>
    <w:rsid w:val="00B53785"/>
    <w:rsid w:val="00B549E8"/>
    <w:rsid w:val="00B65359"/>
    <w:rsid w:val="00B721FE"/>
    <w:rsid w:val="00B816A6"/>
    <w:rsid w:val="00B82EAD"/>
    <w:rsid w:val="00B8351F"/>
    <w:rsid w:val="00B87AF6"/>
    <w:rsid w:val="00BA0610"/>
    <w:rsid w:val="00BA06BA"/>
    <w:rsid w:val="00BA40F1"/>
    <w:rsid w:val="00BB28AE"/>
    <w:rsid w:val="00BD35D2"/>
    <w:rsid w:val="00BD3820"/>
    <w:rsid w:val="00BE18E0"/>
    <w:rsid w:val="00BE5583"/>
    <w:rsid w:val="00BE58D4"/>
    <w:rsid w:val="00C0321F"/>
    <w:rsid w:val="00C04F17"/>
    <w:rsid w:val="00C16240"/>
    <w:rsid w:val="00C17229"/>
    <w:rsid w:val="00C22E26"/>
    <w:rsid w:val="00C2410D"/>
    <w:rsid w:val="00C36CE1"/>
    <w:rsid w:val="00C655E5"/>
    <w:rsid w:val="00C72AB2"/>
    <w:rsid w:val="00C944FA"/>
    <w:rsid w:val="00CA1B97"/>
    <w:rsid w:val="00CA7006"/>
    <w:rsid w:val="00CC0B73"/>
    <w:rsid w:val="00CC4833"/>
    <w:rsid w:val="00CD2B8B"/>
    <w:rsid w:val="00CE2605"/>
    <w:rsid w:val="00CE378F"/>
    <w:rsid w:val="00D04356"/>
    <w:rsid w:val="00D0478A"/>
    <w:rsid w:val="00D233A0"/>
    <w:rsid w:val="00D3322E"/>
    <w:rsid w:val="00D36585"/>
    <w:rsid w:val="00D406B8"/>
    <w:rsid w:val="00D411C5"/>
    <w:rsid w:val="00D4768E"/>
    <w:rsid w:val="00D50D93"/>
    <w:rsid w:val="00D51615"/>
    <w:rsid w:val="00D5700E"/>
    <w:rsid w:val="00D65D50"/>
    <w:rsid w:val="00D76F8F"/>
    <w:rsid w:val="00D93259"/>
    <w:rsid w:val="00DA6C88"/>
    <w:rsid w:val="00DC2213"/>
    <w:rsid w:val="00DD02C5"/>
    <w:rsid w:val="00DE308E"/>
    <w:rsid w:val="00DE6B11"/>
    <w:rsid w:val="00E03A03"/>
    <w:rsid w:val="00E04B23"/>
    <w:rsid w:val="00E04DE4"/>
    <w:rsid w:val="00E10398"/>
    <w:rsid w:val="00E21933"/>
    <w:rsid w:val="00E46003"/>
    <w:rsid w:val="00E4737D"/>
    <w:rsid w:val="00E6355D"/>
    <w:rsid w:val="00E648B8"/>
    <w:rsid w:val="00E779AC"/>
    <w:rsid w:val="00E77BE5"/>
    <w:rsid w:val="00E81EDC"/>
    <w:rsid w:val="00E859CF"/>
    <w:rsid w:val="00EA379C"/>
    <w:rsid w:val="00EA7211"/>
    <w:rsid w:val="00EB6412"/>
    <w:rsid w:val="00EC331B"/>
    <w:rsid w:val="00EC36FD"/>
    <w:rsid w:val="00EC40B6"/>
    <w:rsid w:val="00EC4DCC"/>
    <w:rsid w:val="00ED212A"/>
    <w:rsid w:val="00ED23B1"/>
    <w:rsid w:val="00ED332D"/>
    <w:rsid w:val="00EE6028"/>
    <w:rsid w:val="00EF5D0B"/>
    <w:rsid w:val="00F06B8A"/>
    <w:rsid w:val="00F06E4B"/>
    <w:rsid w:val="00F166D0"/>
    <w:rsid w:val="00F20839"/>
    <w:rsid w:val="00F23206"/>
    <w:rsid w:val="00F35744"/>
    <w:rsid w:val="00F35C5F"/>
    <w:rsid w:val="00F54652"/>
    <w:rsid w:val="00F61EF4"/>
    <w:rsid w:val="00F70E50"/>
    <w:rsid w:val="00F70F4B"/>
    <w:rsid w:val="00F71731"/>
    <w:rsid w:val="00F71A67"/>
    <w:rsid w:val="00F9092D"/>
    <w:rsid w:val="00F918F5"/>
    <w:rsid w:val="00F92264"/>
    <w:rsid w:val="00F95930"/>
    <w:rsid w:val="00F9608A"/>
    <w:rsid w:val="00F965EF"/>
    <w:rsid w:val="00FA2764"/>
    <w:rsid w:val="00FC2FC2"/>
    <w:rsid w:val="00FD74A3"/>
    <w:rsid w:val="00FF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C931"/>
  <w15:docId w15:val="{2FA9B00B-5E98-4014-B792-FC7D3F7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7CAD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5B9BD5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AD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10C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4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3A"/>
    <w:rPr>
      <w:rFonts w:ascii="Times New Roman" w:eastAsia="Times New Roman" w:hAnsi="Times New Roman" w:cs="Calibri"/>
      <w:sz w:val="24"/>
      <w:szCs w:val="24"/>
      <w:lang w:val="en-IN" w:eastAsia="ar-SA"/>
    </w:rPr>
  </w:style>
  <w:style w:type="table" w:styleId="TableGrid">
    <w:name w:val="Table Grid"/>
    <w:basedOn w:val="TableNormal"/>
    <w:uiPriority w:val="39"/>
    <w:rsid w:val="0012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A"/>
    <w:rPr>
      <w:rFonts w:ascii="Lucida Grande" w:eastAsia="Times New Roman" w:hAnsi="Lucida Grande" w:cs="Lucida Grande"/>
      <w:sz w:val="18"/>
      <w:szCs w:val="18"/>
      <w:lang w:val="en-IN" w:eastAsia="ar-SA"/>
    </w:rPr>
  </w:style>
  <w:style w:type="character" w:styleId="PageNumber">
    <w:name w:val="page number"/>
    <w:basedOn w:val="DefaultParagraphFont"/>
    <w:uiPriority w:val="99"/>
    <w:semiHidden/>
    <w:unhideWhenUsed/>
    <w:rsid w:val="005118F6"/>
  </w:style>
  <w:style w:type="paragraph" w:styleId="Header">
    <w:name w:val="header"/>
    <w:basedOn w:val="Normal"/>
    <w:link w:val="HeaderChar"/>
    <w:uiPriority w:val="99"/>
    <w:unhideWhenUsed/>
    <w:rsid w:val="009E7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7E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5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D93"/>
    <w:rPr>
      <w:rFonts w:ascii="Times New Roman" w:eastAsia="Times New Roman" w:hAnsi="Times New Roman" w:cs="Calibri"/>
      <w:sz w:val="20"/>
      <w:szCs w:val="20"/>
      <w:lang w:val="en-IN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D93"/>
    <w:rPr>
      <w:rFonts w:ascii="Times New Roman" w:eastAsia="Times New Roman" w:hAnsi="Times New Roman" w:cs="Calibri"/>
      <w:b/>
      <w:bCs/>
      <w:sz w:val="20"/>
      <w:szCs w:val="20"/>
      <w:lang w:val="en-IN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7CAD"/>
    <w:rPr>
      <w:rFonts w:ascii="Arial" w:eastAsiaTheme="majorEastAsia" w:hAnsi="Arial" w:cstheme="majorBidi"/>
      <w:b/>
      <w:bCs/>
      <w:color w:val="5B9BD5" w:themeColor="accent1"/>
      <w:sz w:val="28"/>
      <w:szCs w:val="26"/>
      <w:lang w:val="en-IN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77CA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285ED7"/>
  </w:style>
  <w:style w:type="character" w:customStyle="1" w:styleId="FootnoteTextChar">
    <w:name w:val="Footnote Text Char"/>
    <w:basedOn w:val="DefaultParagraphFont"/>
    <w:link w:val="FootnoteText"/>
    <w:uiPriority w:val="99"/>
    <w:rsid w:val="00285ED7"/>
    <w:rPr>
      <w:rFonts w:ascii="Times New Roman" w:eastAsia="Times New Roman" w:hAnsi="Times New Roman" w:cs="Calibri"/>
      <w:sz w:val="24"/>
      <w:szCs w:val="24"/>
      <w:lang w:val="en-IN" w:eastAsia="ar-SA"/>
    </w:rPr>
  </w:style>
  <w:style w:type="character" w:styleId="FootnoteReference">
    <w:name w:val="footnote reference"/>
    <w:basedOn w:val="DefaultParagraphFont"/>
    <w:uiPriority w:val="99"/>
    <w:unhideWhenUsed/>
    <w:rsid w:val="00285ED7"/>
    <w:rPr>
      <w:vertAlign w:val="superscript"/>
    </w:rPr>
  </w:style>
  <w:style w:type="table" w:styleId="GridTable7Colorful-Accent6">
    <w:name w:val="Grid Table 7 Colorful Accent 6"/>
    <w:basedOn w:val="TableNormal"/>
    <w:uiPriority w:val="52"/>
    <w:rsid w:val="0061310E"/>
    <w:pPr>
      <w:spacing w:after="0" w:line="240" w:lineRule="auto"/>
    </w:pPr>
    <w:rPr>
      <w:rFonts w:eastAsiaTheme="minorEastAsia"/>
      <w:color w:val="538135" w:themeColor="accent6" w:themeShade="BF"/>
      <w:lang w:val="en-IN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7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ee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aeee.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ee.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eee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Ganesh Viswanathan</dc:creator>
  <cp:lastModifiedBy>AEEE</cp:lastModifiedBy>
  <cp:revision>71</cp:revision>
  <cp:lastPrinted>2017-02-22T10:34:00Z</cp:lastPrinted>
  <dcterms:created xsi:type="dcterms:W3CDTF">2018-08-31T14:42:00Z</dcterms:created>
  <dcterms:modified xsi:type="dcterms:W3CDTF">2018-10-08T10:21:00Z</dcterms:modified>
</cp:coreProperties>
</file>